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956" w:rsidRDefault="00926956">
      <w:pPr>
        <w:pStyle w:val="ConsPlusTitlePage"/>
      </w:pPr>
      <w:r>
        <w:br/>
      </w:r>
    </w:p>
    <w:p w:rsidR="00926956" w:rsidRDefault="00926956">
      <w:pPr>
        <w:pStyle w:val="ConsPlusNormal"/>
        <w:ind w:firstLine="540"/>
        <w:jc w:val="both"/>
        <w:outlineLvl w:val="0"/>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26956">
        <w:trPr>
          <w:jc w:val="center"/>
        </w:trPr>
        <w:tc>
          <w:tcPr>
            <w:tcW w:w="9294" w:type="dxa"/>
            <w:tcBorders>
              <w:top w:val="nil"/>
              <w:left w:val="single" w:sz="24" w:space="0" w:color="CED3F1"/>
              <w:bottom w:val="nil"/>
              <w:right w:val="single" w:sz="24" w:space="0" w:color="F4F3F8"/>
            </w:tcBorders>
            <w:shd w:val="clear" w:color="auto" w:fill="F4F3F8"/>
          </w:tcPr>
          <w:p w:rsidR="00926956" w:rsidRDefault="00926956">
            <w:pPr>
              <w:pStyle w:val="ConsPlusNormal"/>
              <w:jc w:val="both"/>
            </w:pPr>
            <w:r>
              <w:rPr>
                <w:color w:val="392C69"/>
              </w:rPr>
              <w:t>Форма подготовлена с использованием правовых актов по состоянию на 09.11.2020.</w:t>
            </w:r>
          </w:p>
        </w:tc>
      </w:tr>
    </w:tbl>
    <w:p w:rsidR="00926956" w:rsidRDefault="00926956">
      <w:pPr>
        <w:pStyle w:val="ConsPlusNormal"/>
        <w:spacing w:before="280"/>
        <w:jc w:val="center"/>
      </w:pPr>
      <w:r>
        <w:t>_________________________________________________________</w:t>
      </w:r>
    </w:p>
    <w:p w:rsidR="00926956" w:rsidRDefault="00926956">
      <w:pPr>
        <w:pStyle w:val="ConsPlusNormal"/>
        <w:jc w:val="center"/>
      </w:pPr>
      <w:r>
        <w:t>(полное наименование организации, адрес, ИНН, КПП, ОГРН)</w:t>
      </w:r>
    </w:p>
    <w:p w:rsidR="00926956" w:rsidRDefault="00926956">
      <w:pPr>
        <w:pStyle w:val="ConsPlusNormal"/>
        <w:ind w:firstLine="540"/>
        <w:jc w:val="both"/>
      </w:pPr>
    </w:p>
    <w:p w:rsidR="00926956" w:rsidRDefault="00926956">
      <w:pPr>
        <w:pStyle w:val="ConsPlusNormal"/>
        <w:jc w:val="center"/>
      </w:pPr>
      <w:r>
        <w:t>Пояснительная записка</w:t>
      </w:r>
    </w:p>
    <w:p w:rsidR="00926956" w:rsidRDefault="00926956">
      <w:pPr>
        <w:pStyle w:val="ConsPlusNormal"/>
        <w:jc w:val="center"/>
      </w:pPr>
      <w:r>
        <w:t>к бухгалтерскому балансу за 20___ год</w:t>
      </w:r>
    </w:p>
    <w:p w:rsidR="00926956" w:rsidRDefault="00926956">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26956">
        <w:tc>
          <w:tcPr>
            <w:tcW w:w="4677" w:type="dxa"/>
            <w:tcBorders>
              <w:top w:val="nil"/>
              <w:left w:val="nil"/>
              <w:bottom w:val="nil"/>
              <w:right w:val="nil"/>
            </w:tcBorders>
          </w:tcPr>
          <w:p w:rsidR="00926956" w:rsidRDefault="00926956">
            <w:pPr>
              <w:pStyle w:val="ConsPlusNormal"/>
              <w:ind w:firstLine="540"/>
            </w:pPr>
            <w:r>
              <w:t>г. ________________</w:t>
            </w:r>
          </w:p>
        </w:tc>
        <w:tc>
          <w:tcPr>
            <w:tcW w:w="4677" w:type="dxa"/>
            <w:tcBorders>
              <w:top w:val="nil"/>
              <w:left w:val="nil"/>
              <w:bottom w:val="nil"/>
              <w:right w:val="nil"/>
            </w:tcBorders>
          </w:tcPr>
          <w:p w:rsidR="00926956" w:rsidRDefault="00926956">
            <w:pPr>
              <w:pStyle w:val="ConsPlusNormal"/>
              <w:ind w:firstLine="540"/>
              <w:jc w:val="right"/>
            </w:pPr>
            <w:r>
              <w:t>"___"_________ ____ г.</w:t>
            </w:r>
          </w:p>
        </w:tc>
      </w:tr>
    </w:tbl>
    <w:p w:rsidR="00926956" w:rsidRDefault="00926956">
      <w:pPr>
        <w:pStyle w:val="ConsPlusNormal"/>
        <w:spacing w:before="220"/>
        <w:jc w:val="center"/>
        <w:outlineLvl w:val="0"/>
      </w:pPr>
      <w:r>
        <w:t>1. Информация об организации</w:t>
      </w:r>
    </w:p>
    <w:p w:rsidR="00926956" w:rsidRDefault="00926956">
      <w:pPr>
        <w:pStyle w:val="ConsPlusNormal"/>
        <w:ind w:firstLine="540"/>
        <w:jc w:val="both"/>
      </w:pPr>
    </w:p>
    <w:p w:rsidR="00926956" w:rsidRDefault="00926956">
      <w:pPr>
        <w:pStyle w:val="ConsPlusNormal"/>
        <w:ind w:firstLine="540"/>
        <w:jc w:val="both"/>
      </w:pPr>
      <w:r>
        <w:t>Реквизиты юридического лица:</w:t>
      </w:r>
    </w:p>
    <w:p w:rsidR="00926956" w:rsidRDefault="00926956">
      <w:pPr>
        <w:pStyle w:val="ConsPlusNormal"/>
        <w:spacing w:before="220"/>
        <w:ind w:firstLine="540"/>
        <w:jc w:val="both"/>
      </w:pPr>
      <w:r>
        <w:t xml:space="preserve">_________________________________________________________________________ </w:t>
      </w:r>
      <w:r>
        <w:rPr>
          <w:i/>
        </w:rPr>
        <w:t>(полное наименование организации)</w:t>
      </w:r>
      <w:r>
        <w:t>, ИНН/КПП ______________/____________, ОГРН ________________________________.</w:t>
      </w:r>
    </w:p>
    <w:p w:rsidR="00926956" w:rsidRDefault="00926956">
      <w:pPr>
        <w:pStyle w:val="ConsPlusNormal"/>
        <w:spacing w:before="220"/>
        <w:ind w:firstLine="540"/>
        <w:jc w:val="both"/>
      </w:pPr>
      <w:r>
        <w:t>Юридический и почтовый адрес: ____________________________________________.</w:t>
      </w:r>
    </w:p>
    <w:p w:rsidR="00926956" w:rsidRDefault="00926956">
      <w:pPr>
        <w:pStyle w:val="ConsPlusNormal"/>
        <w:spacing w:before="220"/>
        <w:ind w:firstLine="540"/>
        <w:jc w:val="both"/>
      </w:pPr>
      <w:r>
        <w:t>Ф.И.О., должность руководителя организации: ______________________________,</w:t>
      </w:r>
    </w:p>
    <w:p w:rsidR="00926956" w:rsidRDefault="00926956">
      <w:pPr>
        <w:pStyle w:val="ConsPlusNormal"/>
        <w:spacing w:before="220"/>
        <w:ind w:firstLine="540"/>
        <w:jc w:val="both"/>
      </w:pPr>
      <w:r>
        <w:t xml:space="preserve">ИНН руководителя организации </w:t>
      </w:r>
      <w:r>
        <w:rPr>
          <w:i/>
        </w:rPr>
        <w:t>(при наличии)</w:t>
      </w:r>
      <w:r>
        <w:t xml:space="preserve"> _______________________________.</w:t>
      </w:r>
    </w:p>
    <w:p w:rsidR="00926956" w:rsidRDefault="00926956">
      <w:pPr>
        <w:pStyle w:val="ConsPlusNormal"/>
        <w:spacing w:before="220"/>
        <w:ind w:firstLine="540"/>
        <w:jc w:val="both"/>
      </w:pPr>
      <w:r>
        <w:t>Ф.И.О., должность главного бухгалтера организации: _______________________,</w:t>
      </w:r>
    </w:p>
    <w:p w:rsidR="00926956" w:rsidRDefault="00926956">
      <w:pPr>
        <w:pStyle w:val="ConsPlusNormal"/>
        <w:spacing w:before="220"/>
        <w:ind w:firstLine="540"/>
        <w:jc w:val="both"/>
      </w:pPr>
      <w:r>
        <w:t xml:space="preserve">ИНН главного бухгалтера организации </w:t>
      </w:r>
      <w:r>
        <w:rPr>
          <w:i/>
        </w:rPr>
        <w:t>(при наличии)</w:t>
      </w:r>
      <w:r>
        <w:t xml:space="preserve"> ________________________.</w:t>
      </w:r>
    </w:p>
    <w:p w:rsidR="00926956" w:rsidRDefault="00926956">
      <w:pPr>
        <w:pStyle w:val="ConsPlusNormal"/>
        <w:spacing w:before="220"/>
        <w:ind w:firstLine="540"/>
        <w:jc w:val="both"/>
      </w:pPr>
      <w:r>
        <w:t xml:space="preserve">Наименование, состав (фамилии и должности) членов внутреннего контроля организации _______________________________________________________________ (наименование, ИНН, КПП, ОГРН, адрес аудитора/организации) </w:t>
      </w:r>
      <w:r>
        <w:rPr>
          <w:i/>
        </w:rPr>
        <w:t>(при наличии)</w:t>
      </w:r>
      <w:r>
        <w:t>).</w:t>
      </w:r>
    </w:p>
    <w:p w:rsidR="00926956" w:rsidRDefault="00926956">
      <w:pPr>
        <w:pStyle w:val="ConsPlusNormal"/>
        <w:spacing w:before="220"/>
        <w:ind w:firstLine="540"/>
        <w:jc w:val="both"/>
      </w:pPr>
      <w:r>
        <w:t>Среднегодовая численность работающих за отчетный период: _________________.</w:t>
      </w:r>
    </w:p>
    <w:p w:rsidR="00926956" w:rsidRDefault="00926956">
      <w:pPr>
        <w:pStyle w:val="ConsPlusNormal"/>
        <w:spacing w:before="220"/>
        <w:ind w:firstLine="540"/>
        <w:jc w:val="both"/>
      </w:pPr>
      <w:r>
        <w:t>Размер уставного капитала организации: ___________________________________.</w:t>
      </w:r>
    </w:p>
    <w:p w:rsidR="00926956" w:rsidRDefault="00926956">
      <w:pPr>
        <w:pStyle w:val="ConsPlusNormal"/>
        <w:spacing w:before="220"/>
        <w:ind w:firstLine="540"/>
        <w:jc w:val="both"/>
      </w:pPr>
      <w:r>
        <w:t xml:space="preserve">Количество акций, выпущенных акционерным обществом: _______________________ </w:t>
      </w:r>
      <w:r>
        <w:rPr>
          <w:i/>
        </w:rPr>
        <w:t>(обыкновенных, привилегированных по типам, их номинальная стоимость, номера государственной регистрации)</w:t>
      </w:r>
      <w:r>
        <w:t>.</w:t>
      </w:r>
    </w:p>
    <w:p w:rsidR="00926956" w:rsidRDefault="00926956">
      <w:pPr>
        <w:pStyle w:val="ConsPlusNormal"/>
        <w:spacing w:before="220"/>
        <w:ind w:firstLine="540"/>
        <w:jc w:val="both"/>
      </w:pPr>
      <w:r>
        <w:t>Из них:</w:t>
      </w:r>
    </w:p>
    <w:p w:rsidR="00926956" w:rsidRDefault="00926956">
      <w:pPr>
        <w:pStyle w:val="ConsPlusNormal"/>
        <w:spacing w:before="220"/>
        <w:ind w:firstLine="540"/>
        <w:jc w:val="both"/>
      </w:pPr>
      <w:r>
        <w:t xml:space="preserve">полностью оплачено </w:t>
      </w:r>
      <w:r>
        <w:rPr>
          <w:i/>
        </w:rPr>
        <w:t>(по типам)</w:t>
      </w:r>
      <w:r>
        <w:t xml:space="preserve"> ________________________ шт.,</w:t>
      </w:r>
    </w:p>
    <w:p w:rsidR="00926956" w:rsidRDefault="00926956">
      <w:pPr>
        <w:pStyle w:val="ConsPlusNormal"/>
        <w:spacing w:before="220"/>
        <w:ind w:firstLine="540"/>
        <w:jc w:val="both"/>
      </w:pPr>
      <w:r>
        <w:t xml:space="preserve">не оплачено </w:t>
      </w:r>
      <w:r>
        <w:rPr>
          <w:i/>
        </w:rPr>
        <w:t>(по типам)</w:t>
      </w:r>
      <w:r>
        <w:t xml:space="preserve"> _______________________________ шт.,</w:t>
      </w:r>
    </w:p>
    <w:p w:rsidR="00926956" w:rsidRDefault="00926956">
      <w:pPr>
        <w:pStyle w:val="ConsPlusNormal"/>
        <w:spacing w:before="220"/>
        <w:ind w:firstLine="540"/>
        <w:jc w:val="both"/>
      </w:pPr>
      <w:r>
        <w:t xml:space="preserve">оплачено частично </w:t>
      </w:r>
      <w:r>
        <w:rPr>
          <w:i/>
        </w:rPr>
        <w:t>(по типам)</w:t>
      </w:r>
      <w:r>
        <w:t xml:space="preserve"> _________________________ шт.,</w:t>
      </w:r>
    </w:p>
    <w:p w:rsidR="00926956" w:rsidRDefault="00926956">
      <w:pPr>
        <w:pStyle w:val="ConsPlusNormal"/>
        <w:spacing w:before="220"/>
        <w:ind w:firstLine="540"/>
        <w:jc w:val="both"/>
      </w:pPr>
      <w:r>
        <w:t xml:space="preserve">находится в собственности организации </w:t>
      </w:r>
      <w:r>
        <w:rPr>
          <w:i/>
        </w:rPr>
        <w:t>(по типам)</w:t>
      </w:r>
      <w:r>
        <w:t xml:space="preserve"> _____ шт.,</w:t>
      </w:r>
    </w:p>
    <w:p w:rsidR="00926956" w:rsidRDefault="00926956">
      <w:pPr>
        <w:pStyle w:val="ConsPlusNormal"/>
        <w:spacing w:before="220"/>
        <w:ind w:firstLine="540"/>
        <w:jc w:val="both"/>
      </w:pPr>
      <w:r>
        <w:t xml:space="preserve">находится в собственности дочерних и зависимых обществ организации </w:t>
      </w:r>
      <w:r>
        <w:rPr>
          <w:i/>
        </w:rPr>
        <w:t>(по типам)</w:t>
      </w:r>
      <w:r>
        <w:t xml:space="preserve"> ______ шт.</w:t>
      </w:r>
    </w:p>
    <w:p w:rsidR="00926956" w:rsidRDefault="00926956">
      <w:pPr>
        <w:pStyle w:val="ConsPlusNormal"/>
        <w:spacing w:before="220"/>
        <w:ind w:firstLine="540"/>
        <w:jc w:val="both"/>
      </w:pPr>
      <w:r>
        <w:lastRenderedPageBreak/>
        <w:t xml:space="preserve">Основные виды деятельности организации: ______________________________ ______________________________ </w:t>
      </w:r>
      <w:r>
        <w:rPr>
          <w:i/>
        </w:rPr>
        <w:t>(обычные виды, текущие, инвестиционные и финансовые</w:t>
      </w:r>
      <w:r>
        <w:t>).</w:t>
      </w:r>
    </w:p>
    <w:p w:rsidR="00926956" w:rsidRDefault="00926956">
      <w:pPr>
        <w:pStyle w:val="ConsPlusNormal"/>
        <w:spacing w:before="220"/>
        <w:ind w:firstLine="540"/>
        <w:jc w:val="both"/>
      </w:pPr>
      <w:r>
        <w:t xml:space="preserve">Краткая характеристика каждого вида деятельности организации в отчетном периоде: __________________________________________________________________ __________________________________________________________________ </w:t>
      </w:r>
      <w:r>
        <w:rPr>
          <w:i/>
        </w:rPr>
        <w:t>(натуральные, стоимостные показатели и факторы, повлиявшие в отчетном году на финансовые результаты деятельности организации)</w:t>
      </w:r>
      <w:r>
        <w:t>.</w:t>
      </w:r>
    </w:p>
    <w:p w:rsidR="00926956" w:rsidRDefault="00926956">
      <w:pPr>
        <w:pStyle w:val="ConsPlusNormal"/>
        <w:ind w:firstLine="540"/>
        <w:jc w:val="both"/>
      </w:pPr>
    </w:p>
    <w:p w:rsidR="00926956" w:rsidRDefault="00926956">
      <w:pPr>
        <w:pStyle w:val="ConsPlusNormal"/>
        <w:jc w:val="center"/>
        <w:outlineLvl w:val="0"/>
      </w:pPr>
      <w:r>
        <w:t>2. Информация о финансовом положении организации,</w:t>
      </w:r>
    </w:p>
    <w:p w:rsidR="00926956" w:rsidRDefault="00926956">
      <w:pPr>
        <w:pStyle w:val="ConsPlusNormal"/>
        <w:jc w:val="center"/>
      </w:pPr>
      <w:r>
        <w:t>сопоставимости данных за отчетный и предшествующие годы</w:t>
      </w:r>
    </w:p>
    <w:p w:rsidR="00926956" w:rsidRDefault="00926956">
      <w:pPr>
        <w:pStyle w:val="ConsPlusNormal"/>
        <w:ind w:firstLine="540"/>
        <w:jc w:val="both"/>
      </w:pPr>
    </w:p>
    <w:p w:rsidR="00926956" w:rsidRDefault="00926956">
      <w:pPr>
        <w:pStyle w:val="ConsPlusNormal"/>
        <w:ind w:firstLine="540"/>
        <w:jc w:val="both"/>
      </w:pPr>
      <w:r>
        <w:t>Официальные данные за отчетный и предшествующий периоды, раскрывающие финансовое положение организации:</w:t>
      </w:r>
    </w:p>
    <w:p w:rsidR="00926956" w:rsidRDefault="00926956">
      <w:pPr>
        <w:pStyle w:val="ConsPlusNormal"/>
        <w:spacing w:before="220"/>
        <w:ind w:firstLine="540"/>
        <w:jc w:val="both"/>
      </w:pPr>
      <w:r>
        <w:t>средняя ставка обслуживающих организацию банков по кредитам: __________________;</w:t>
      </w:r>
    </w:p>
    <w:p w:rsidR="00926956" w:rsidRDefault="00926956">
      <w:pPr>
        <w:pStyle w:val="ConsPlusNormal"/>
        <w:spacing w:before="220"/>
        <w:ind w:firstLine="540"/>
        <w:jc w:val="both"/>
      </w:pPr>
      <w:r>
        <w:t>коэффициент-дефлятор: _________________________________________________________;</w:t>
      </w:r>
    </w:p>
    <w:p w:rsidR="00926956" w:rsidRDefault="00926956">
      <w:pPr>
        <w:pStyle w:val="ConsPlusNormal"/>
        <w:spacing w:before="220"/>
        <w:ind w:firstLine="540"/>
        <w:jc w:val="both"/>
      </w:pPr>
      <w:r>
        <w:t>изменение цен на сырье, энергию, коммунальные услуги: _________________________;</w:t>
      </w:r>
    </w:p>
    <w:p w:rsidR="00926956" w:rsidRDefault="00926956">
      <w:pPr>
        <w:pStyle w:val="ConsPlusNormal"/>
        <w:spacing w:before="220"/>
        <w:ind w:firstLine="540"/>
        <w:jc w:val="both"/>
      </w:pPr>
      <w:r>
        <w:t>индекс потребительских цен: ___________________________________________________;</w:t>
      </w:r>
    </w:p>
    <w:p w:rsidR="00926956" w:rsidRDefault="00926956">
      <w:pPr>
        <w:pStyle w:val="ConsPlusNormal"/>
        <w:spacing w:before="220"/>
        <w:ind w:firstLine="540"/>
        <w:jc w:val="both"/>
      </w:pPr>
      <w:r>
        <w:t>средняя заработная плата в субъекте Российской Федерации: _____________________;</w:t>
      </w:r>
    </w:p>
    <w:p w:rsidR="00926956" w:rsidRDefault="00926956">
      <w:pPr>
        <w:pStyle w:val="ConsPlusNormal"/>
        <w:spacing w:before="220"/>
        <w:ind w:firstLine="540"/>
        <w:jc w:val="both"/>
      </w:pPr>
      <w:r>
        <w:t>иные показатели: ______________________________________________________________.</w:t>
      </w:r>
    </w:p>
    <w:p w:rsidR="00926956" w:rsidRDefault="00926956">
      <w:pPr>
        <w:pStyle w:val="ConsPlusNormal"/>
        <w:spacing w:before="220"/>
        <w:ind w:firstLine="540"/>
        <w:jc w:val="both"/>
      </w:pPr>
      <w:r>
        <w:t>Средние за отчетный и предшествующий периоды показатели финансового положения организации:</w:t>
      </w:r>
    </w:p>
    <w:p w:rsidR="00926956" w:rsidRDefault="00926956">
      <w:pPr>
        <w:pStyle w:val="ConsPlusNormal"/>
        <w:spacing w:before="220"/>
        <w:ind w:firstLine="540"/>
        <w:jc w:val="both"/>
      </w:pPr>
      <w:r>
        <w:t>коэффициент обеспеченности собственными средствами: ___________;</w:t>
      </w:r>
    </w:p>
    <w:p w:rsidR="00926956" w:rsidRDefault="00926956">
      <w:pPr>
        <w:pStyle w:val="ConsPlusNormal"/>
        <w:spacing w:before="220"/>
        <w:ind w:firstLine="540"/>
        <w:jc w:val="both"/>
      </w:pPr>
      <w:r>
        <w:t>коэффициент текущей ликвидности: ______________________________;</w:t>
      </w:r>
    </w:p>
    <w:p w:rsidR="00926956" w:rsidRDefault="00926956">
      <w:pPr>
        <w:pStyle w:val="ConsPlusNormal"/>
        <w:spacing w:before="220"/>
        <w:ind w:firstLine="540"/>
        <w:jc w:val="both"/>
      </w:pPr>
      <w:r>
        <w:t>средняя ставка полученных за год организацией кредитов, займов: __________________________;</w:t>
      </w:r>
    </w:p>
    <w:p w:rsidR="00926956" w:rsidRDefault="00926956">
      <w:pPr>
        <w:pStyle w:val="ConsPlusNormal"/>
        <w:spacing w:before="220"/>
        <w:ind w:firstLine="540"/>
        <w:jc w:val="both"/>
      </w:pPr>
      <w:r>
        <w:t>фактическое изменение цен на сырье, энергию, коммунальные услуги: ________________________;</w:t>
      </w:r>
    </w:p>
    <w:p w:rsidR="00926956" w:rsidRDefault="00926956">
      <w:pPr>
        <w:pStyle w:val="ConsPlusNormal"/>
        <w:spacing w:before="220"/>
        <w:ind w:firstLine="540"/>
        <w:jc w:val="both"/>
      </w:pPr>
      <w:r>
        <w:t>средняя заработная плата в организации: _______________________________________;</w:t>
      </w:r>
    </w:p>
    <w:p w:rsidR="00926956" w:rsidRDefault="00926956">
      <w:pPr>
        <w:pStyle w:val="ConsPlusNormal"/>
        <w:spacing w:before="220"/>
        <w:ind w:firstLine="540"/>
        <w:jc w:val="both"/>
      </w:pPr>
      <w:r>
        <w:t>иные показатели: ______________________________________________________________.</w:t>
      </w:r>
    </w:p>
    <w:p w:rsidR="00926956" w:rsidRDefault="00926956">
      <w:pPr>
        <w:pStyle w:val="ConsPlusNormal"/>
        <w:spacing w:before="220"/>
        <w:ind w:firstLine="540"/>
        <w:jc w:val="both"/>
      </w:pPr>
      <w:r>
        <w:t>Решения, принятые по итогам рассмотрения годовой бухгалтерской отчетности и распределения чистой прибыли: ______________________________________________________.</w:t>
      </w:r>
    </w:p>
    <w:p w:rsidR="00926956" w:rsidRDefault="00926956">
      <w:pPr>
        <w:pStyle w:val="ConsPlusNormal"/>
        <w:spacing w:before="220"/>
        <w:ind w:firstLine="540"/>
        <w:jc w:val="both"/>
      </w:pPr>
      <w:r>
        <w:t>Иная информация, полезная для составления более полной и объективной картины финансового положения организации, финансовых результатов ее деятельности за отчетный период и изменений в ее финансовом положении _________________________________.</w:t>
      </w:r>
    </w:p>
    <w:p w:rsidR="00926956" w:rsidRDefault="00926956">
      <w:pPr>
        <w:pStyle w:val="ConsPlusNormal"/>
        <w:ind w:firstLine="540"/>
        <w:jc w:val="both"/>
      </w:pPr>
    </w:p>
    <w:p w:rsidR="00926956" w:rsidRDefault="00926956">
      <w:pPr>
        <w:pStyle w:val="ConsPlusNormal"/>
        <w:jc w:val="center"/>
        <w:outlineLvl w:val="0"/>
      </w:pPr>
      <w:r>
        <w:t>3. Факты неприменения правил бухгалтерского учета</w:t>
      </w:r>
    </w:p>
    <w:p w:rsidR="00926956" w:rsidRDefault="00926956">
      <w:pPr>
        <w:pStyle w:val="ConsPlusNormal"/>
        <w:ind w:firstLine="540"/>
        <w:jc w:val="both"/>
      </w:pPr>
    </w:p>
    <w:p w:rsidR="00926956" w:rsidRDefault="00926956">
      <w:pPr>
        <w:pStyle w:val="ConsPlusNormal"/>
        <w:jc w:val="both"/>
      </w:pPr>
      <w:r>
        <w:t>Правила бухгалтерского учета не применялись в следующих случаях, когда они не позволяли достоверно отразить имущественное состояние и финансовые результаты деятельности организации: ____________________________________.</w:t>
      </w:r>
    </w:p>
    <w:p w:rsidR="00926956" w:rsidRDefault="00926956">
      <w:pPr>
        <w:pStyle w:val="ConsPlusNormal"/>
        <w:spacing w:before="220"/>
        <w:jc w:val="both"/>
      </w:pPr>
      <w:r>
        <w:rPr>
          <w:i/>
        </w:rPr>
        <w:lastRenderedPageBreak/>
        <w:t>(с соответствующим обоснованием)</w:t>
      </w:r>
    </w:p>
    <w:p w:rsidR="00926956" w:rsidRDefault="00926956">
      <w:pPr>
        <w:pStyle w:val="ConsPlusNormal"/>
        <w:ind w:firstLine="540"/>
        <w:jc w:val="both"/>
      </w:pPr>
    </w:p>
    <w:p w:rsidR="00926956" w:rsidRDefault="00926956">
      <w:pPr>
        <w:pStyle w:val="ConsPlusNormal"/>
        <w:jc w:val="center"/>
        <w:outlineLvl w:val="0"/>
      </w:pPr>
      <w:r>
        <w:t>4. Сведения об отчетности</w:t>
      </w:r>
    </w:p>
    <w:p w:rsidR="00926956" w:rsidRDefault="00926956">
      <w:pPr>
        <w:pStyle w:val="ConsPlusNormal"/>
        <w:ind w:firstLine="540"/>
        <w:jc w:val="both"/>
      </w:pPr>
    </w:p>
    <w:p w:rsidR="00926956" w:rsidRDefault="00926956">
      <w:pPr>
        <w:pStyle w:val="ConsPlusNormal"/>
        <w:ind w:firstLine="540"/>
        <w:jc w:val="both"/>
      </w:pPr>
      <w:r>
        <w:t xml:space="preserve">4.1. Следующие данные бухгалтерской отчетности за период, предшествующий </w:t>
      </w:r>
      <w:proofErr w:type="gramStart"/>
      <w:r>
        <w:t>отчетному</w:t>
      </w:r>
      <w:proofErr w:type="gramEnd"/>
      <w:r>
        <w:t xml:space="preserve">, несопоставимы с данными за отчетный период:________________________________ </w:t>
      </w:r>
      <w:r>
        <w:rPr>
          <w:i/>
        </w:rPr>
        <w:t>(с соответствующим обоснованием)</w:t>
      </w:r>
      <w:r>
        <w:t>.</w:t>
      </w:r>
    </w:p>
    <w:p w:rsidR="00926956" w:rsidRDefault="00926956">
      <w:pPr>
        <w:pStyle w:val="ConsPlusNormal"/>
        <w:spacing w:before="220"/>
        <w:ind w:firstLine="540"/>
        <w:jc w:val="both"/>
      </w:pPr>
      <w:r>
        <w:t xml:space="preserve">Корректировка входящих остатков: _______________________________________________ </w:t>
      </w:r>
      <w:r>
        <w:rPr>
          <w:i/>
        </w:rPr>
        <w:t>(с указанием причин таких корректировок)</w:t>
      </w:r>
      <w:r>
        <w:t>.</w:t>
      </w:r>
    </w:p>
    <w:p w:rsidR="00926956" w:rsidRDefault="00926956">
      <w:pPr>
        <w:pStyle w:val="ConsPlusNormal"/>
        <w:spacing w:before="220"/>
        <w:ind w:firstLine="540"/>
        <w:jc w:val="both"/>
      </w:pPr>
      <w:r>
        <w:t xml:space="preserve">В отчетном периоде были приняты следующие существенные изменения содержания и формы бухгалтерского баланса, отчета о прибылях и убытках и пояснений к ним: _________________________________________________________ </w:t>
      </w:r>
      <w:r>
        <w:rPr>
          <w:i/>
        </w:rPr>
        <w:t>(с указанием причин, вызвавших эти изменения)</w:t>
      </w:r>
      <w:r>
        <w:t>.</w:t>
      </w:r>
    </w:p>
    <w:p w:rsidR="00926956" w:rsidRDefault="00926956">
      <w:pPr>
        <w:pStyle w:val="ConsPlusNormal"/>
        <w:spacing w:before="220"/>
        <w:ind w:firstLine="540"/>
        <w:jc w:val="both"/>
      </w:pPr>
      <w:r>
        <w:t>4.2. Расшифровка отдельных показателей отчетности организации.</w:t>
      </w:r>
    </w:p>
    <w:p w:rsidR="00926956" w:rsidRDefault="00926956">
      <w:pPr>
        <w:pStyle w:val="ConsPlusNormal"/>
        <w:spacing w:before="220"/>
        <w:ind w:firstLine="540"/>
        <w:jc w:val="both"/>
      </w:pPr>
      <w:r>
        <w:t>Об основных средствах раскрыта следующая информация (</w:t>
      </w:r>
      <w:hyperlink r:id="rId5" w:history="1">
        <w:r>
          <w:rPr>
            <w:color w:val="0000FF"/>
          </w:rPr>
          <w:t>п. 32</w:t>
        </w:r>
      </w:hyperlink>
      <w:r>
        <w:t xml:space="preserve"> Положения по бухгалтерскому учету "Учет основных средств" ПБУ 6/01, утвержденного Приказом Минфина России от 30 марта 2001 г. N 26н):</w:t>
      </w:r>
    </w:p>
    <w:p w:rsidR="00926956" w:rsidRDefault="00926956">
      <w:pPr>
        <w:pStyle w:val="ConsPlusNormal"/>
        <w:spacing w:before="220"/>
        <w:ind w:firstLine="540"/>
        <w:jc w:val="both"/>
      </w:pPr>
      <w:r>
        <w:t xml:space="preserve">- о способах оценки объектов, полученных по договорам, предусматривающим исполнение обязательств (оплату) </w:t>
      </w:r>
      <w:proofErr w:type="spellStart"/>
      <w:r>
        <w:t>неденежными</w:t>
      </w:r>
      <w:proofErr w:type="spellEnd"/>
      <w:r>
        <w:t xml:space="preserve"> средствами;</w:t>
      </w:r>
    </w:p>
    <w:p w:rsidR="00926956" w:rsidRDefault="00926956">
      <w:pPr>
        <w:pStyle w:val="ConsPlusNormal"/>
        <w:spacing w:before="220"/>
        <w:ind w:firstLine="540"/>
        <w:jc w:val="both"/>
      </w:pPr>
      <w:r>
        <w:t>- об изменениях стоимости ОС, в которой они приняты к бухгалтерскому учету (достройка, дооборудование, реконструкция, частичная ликвидация и переоценка объектов);</w:t>
      </w:r>
    </w:p>
    <w:p w:rsidR="00926956" w:rsidRDefault="00926956">
      <w:pPr>
        <w:pStyle w:val="ConsPlusNormal"/>
        <w:spacing w:before="220"/>
        <w:ind w:firstLine="540"/>
        <w:jc w:val="both"/>
      </w:pPr>
      <w:r>
        <w:t>- о принятых организацией сроках полезного использования объектов (по основным группам);</w:t>
      </w:r>
    </w:p>
    <w:p w:rsidR="00926956" w:rsidRDefault="00926956">
      <w:pPr>
        <w:pStyle w:val="ConsPlusNormal"/>
        <w:spacing w:before="220"/>
        <w:ind w:firstLine="540"/>
        <w:jc w:val="both"/>
      </w:pPr>
      <w:r>
        <w:t>- об объектах, стоимость которых не погашается;</w:t>
      </w:r>
    </w:p>
    <w:p w:rsidR="00926956" w:rsidRDefault="00926956">
      <w:pPr>
        <w:pStyle w:val="ConsPlusNormal"/>
        <w:spacing w:before="220"/>
        <w:ind w:firstLine="540"/>
        <w:jc w:val="both"/>
      </w:pPr>
      <w:r>
        <w:t>- о способах начисления амортизационных отчислений по отдельным группам объектов;</w:t>
      </w:r>
    </w:p>
    <w:p w:rsidR="00926956" w:rsidRDefault="00926956">
      <w:pPr>
        <w:pStyle w:val="ConsPlusNormal"/>
        <w:spacing w:before="220"/>
        <w:ind w:firstLine="540"/>
        <w:jc w:val="both"/>
      </w:pPr>
      <w:r>
        <w:t>- об объектах недвижимости, принятых в эксплуатацию и фактически используемых, находящихся в процессе государственной регистрации.</w:t>
      </w:r>
    </w:p>
    <w:p w:rsidR="00926956" w:rsidRDefault="00926956">
      <w:pPr>
        <w:pStyle w:val="ConsPlusNormal"/>
        <w:spacing w:before="220"/>
        <w:ind w:firstLine="540"/>
        <w:jc w:val="both"/>
      </w:pPr>
      <w:r>
        <w:t>О нематериальных активах раскрыта следующая информация (</w:t>
      </w:r>
      <w:hyperlink r:id="rId6" w:history="1">
        <w:r>
          <w:rPr>
            <w:color w:val="0000FF"/>
          </w:rPr>
          <w:t>п. 40</w:t>
        </w:r>
      </w:hyperlink>
      <w:r>
        <w:t xml:space="preserve"> Положения по бухгалтерскому учету "Учет нематериальных активов" ПБУ 14/2007, утвержденного Приказом Минфина России от 27 декабря 2007 г. N 153н):</w:t>
      </w:r>
    </w:p>
    <w:p w:rsidR="00926956" w:rsidRDefault="00926956">
      <w:pPr>
        <w:pStyle w:val="ConsPlusNormal"/>
        <w:spacing w:before="220"/>
        <w:ind w:firstLine="540"/>
        <w:jc w:val="both"/>
      </w:pPr>
      <w:r>
        <w:t>- способы оценки активов, приобретенных не за денежные средства;</w:t>
      </w:r>
    </w:p>
    <w:p w:rsidR="00926956" w:rsidRDefault="00926956">
      <w:pPr>
        <w:pStyle w:val="ConsPlusNormal"/>
        <w:spacing w:before="220"/>
        <w:ind w:firstLine="540"/>
        <w:jc w:val="both"/>
      </w:pPr>
      <w:r>
        <w:t>- принятые организацией сроки их полезного использования;</w:t>
      </w:r>
    </w:p>
    <w:p w:rsidR="00926956" w:rsidRDefault="00926956">
      <w:pPr>
        <w:pStyle w:val="ConsPlusNormal"/>
        <w:spacing w:before="220"/>
        <w:ind w:firstLine="540"/>
        <w:jc w:val="both"/>
      </w:pPr>
      <w:r>
        <w:t>- изменения сроков полезного использования;</w:t>
      </w:r>
    </w:p>
    <w:p w:rsidR="00926956" w:rsidRDefault="00926956">
      <w:pPr>
        <w:pStyle w:val="ConsPlusNormal"/>
        <w:spacing w:before="220"/>
        <w:ind w:firstLine="540"/>
        <w:jc w:val="both"/>
      </w:pPr>
      <w:r>
        <w:t>- изменения способов определения амортизации.</w:t>
      </w:r>
    </w:p>
    <w:p w:rsidR="00926956" w:rsidRDefault="00926956">
      <w:pPr>
        <w:pStyle w:val="ConsPlusNormal"/>
        <w:spacing w:before="220"/>
        <w:ind w:firstLine="540"/>
        <w:jc w:val="both"/>
      </w:pPr>
      <w:r>
        <w:t>О материально-производственных запасах раскрыта следующая информация:</w:t>
      </w:r>
    </w:p>
    <w:p w:rsidR="00926956" w:rsidRDefault="00926956">
      <w:pPr>
        <w:pStyle w:val="ConsPlusNormal"/>
        <w:spacing w:before="220"/>
        <w:ind w:firstLine="540"/>
        <w:jc w:val="both"/>
      </w:pPr>
      <w:r>
        <w:t>- _____________________________________________;</w:t>
      </w:r>
    </w:p>
    <w:p w:rsidR="00926956" w:rsidRDefault="00926956">
      <w:pPr>
        <w:pStyle w:val="ConsPlusNormal"/>
        <w:spacing w:before="220"/>
        <w:ind w:firstLine="540"/>
        <w:jc w:val="both"/>
      </w:pPr>
      <w:r>
        <w:t>- _____________________________________________;</w:t>
      </w:r>
    </w:p>
    <w:p w:rsidR="00926956" w:rsidRDefault="00926956">
      <w:pPr>
        <w:pStyle w:val="ConsPlusNormal"/>
        <w:spacing w:before="220"/>
        <w:ind w:firstLine="540"/>
        <w:jc w:val="both"/>
      </w:pPr>
      <w:r>
        <w:t>- _____________________________________________.</w:t>
      </w:r>
    </w:p>
    <w:p w:rsidR="00926956" w:rsidRDefault="00926956">
      <w:pPr>
        <w:pStyle w:val="ConsPlusNormal"/>
        <w:spacing w:before="220"/>
        <w:ind w:firstLine="540"/>
        <w:jc w:val="both"/>
      </w:pPr>
      <w:r>
        <w:lastRenderedPageBreak/>
        <w:t>О финансовых вложениях раскрыта следующая информация (</w:t>
      </w:r>
      <w:hyperlink r:id="rId7" w:history="1">
        <w:r>
          <w:rPr>
            <w:color w:val="0000FF"/>
          </w:rPr>
          <w:t>п. 42</w:t>
        </w:r>
      </w:hyperlink>
      <w:r>
        <w:t xml:space="preserve"> Положения по бухгалтерскому учету "Учет финансовых вложений" ПБУ 19/02, утвержденного Приказом Минфина России от 10 декабря 2002 г. N 126н):</w:t>
      </w:r>
    </w:p>
    <w:p w:rsidR="00926956" w:rsidRDefault="00926956">
      <w:pPr>
        <w:pStyle w:val="ConsPlusNormal"/>
        <w:spacing w:before="220"/>
        <w:ind w:firstLine="540"/>
        <w:jc w:val="both"/>
      </w:pPr>
      <w:r>
        <w:t>- последствия изменений способов оценки финансовых вложений при их выбытии;</w:t>
      </w:r>
    </w:p>
    <w:p w:rsidR="00926956" w:rsidRDefault="00926956">
      <w:pPr>
        <w:pStyle w:val="ConsPlusNormal"/>
        <w:spacing w:before="220"/>
        <w:ind w:firstLine="540"/>
        <w:jc w:val="both"/>
      </w:pPr>
      <w:r>
        <w:t>- разница между текущей рыночной стоимостью на отчетную дату и предыдущей оценкой финансовых вложений, по которым определялась текущая рыночная стоимость;</w:t>
      </w:r>
    </w:p>
    <w:p w:rsidR="00926956" w:rsidRDefault="00926956">
      <w:pPr>
        <w:pStyle w:val="ConsPlusNormal"/>
        <w:spacing w:before="220"/>
        <w:ind w:firstLine="540"/>
        <w:jc w:val="both"/>
      </w:pPr>
      <w:r>
        <w:t>- разница между первоначальной и номинальной стоимостью в течение срока их обращения, начисляемая в соответствии с правилами учета, - по долговым ценным бумагам, по которым не определялась текущая рыночная стоимость;</w:t>
      </w:r>
    </w:p>
    <w:p w:rsidR="00926956" w:rsidRDefault="00926956">
      <w:pPr>
        <w:pStyle w:val="ConsPlusNormal"/>
        <w:spacing w:before="220"/>
        <w:ind w:firstLine="540"/>
        <w:jc w:val="both"/>
      </w:pPr>
      <w:r>
        <w:t>- стоимость и виды ценных бумаг и иных финансовых вложений, обремененных залогом;</w:t>
      </w:r>
    </w:p>
    <w:p w:rsidR="00926956" w:rsidRDefault="00926956">
      <w:pPr>
        <w:pStyle w:val="ConsPlusNormal"/>
        <w:spacing w:before="220"/>
        <w:ind w:firstLine="540"/>
        <w:jc w:val="both"/>
      </w:pPr>
      <w:r>
        <w:t>- стоимость и виды выбывших ценных бумаг и иных финансовых вложений, переданных другим организациям или лицам (кроме продажи);</w:t>
      </w:r>
    </w:p>
    <w:p w:rsidR="00926956" w:rsidRDefault="00926956">
      <w:pPr>
        <w:pStyle w:val="ConsPlusNormal"/>
        <w:spacing w:before="220"/>
        <w:ind w:firstLine="540"/>
        <w:jc w:val="both"/>
      </w:pPr>
      <w:r>
        <w:t>- данные о резерве под обесценение финансовых вложений с указанием вида финансовых вложений, величины резерва, созданного в отчетном году, величины резерва, признанного прочим доходом отчетного периода, а также сумм резерва, использованных в отчетном году;</w:t>
      </w:r>
    </w:p>
    <w:p w:rsidR="00926956" w:rsidRDefault="00926956">
      <w:pPr>
        <w:pStyle w:val="ConsPlusNormal"/>
        <w:spacing w:before="220"/>
        <w:ind w:firstLine="540"/>
        <w:jc w:val="both"/>
      </w:pPr>
      <w:r>
        <w:t>- данные об оценке долговых ценных бумаг и предоставленных займов по дисконтированной стоимости, о величине их дисконтированной стоимости, о примененных способах дисконтирования.</w:t>
      </w:r>
    </w:p>
    <w:p w:rsidR="00926956" w:rsidRDefault="00926956">
      <w:pPr>
        <w:pStyle w:val="ConsPlusNonformat"/>
        <w:spacing w:before="200"/>
        <w:jc w:val="both"/>
      </w:pPr>
      <w:r>
        <w:t xml:space="preserve">    </w:t>
      </w:r>
      <w:proofErr w:type="gramStart"/>
      <w:r>
        <w:t>О</w:t>
      </w:r>
      <w:proofErr w:type="gramEnd"/>
      <w:r>
        <w:t xml:space="preserve">  </w:t>
      </w:r>
      <w:proofErr w:type="gramStart"/>
      <w:r>
        <w:t>курсовых</w:t>
      </w:r>
      <w:proofErr w:type="gramEnd"/>
      <w:r>
        <w:t xml:space="preserve"> разницах иностранных валют к рублю, изменении курсов валют,</w:t>
      </w:r>
    </w:p>
    <w:p w:rsidR="00926956" w:rsidRDefault="00926956">
      <w:pPr>
        <w:pStyle w:val="ConsPlusNonformat"/>
        <w:jc w:val="both"/>
      </w:pPr>
      <w:r>
        <w:t>влияющих на деятельность организации, _____________________________________</w:t>
      </w:r>
    </w:p>
    <w:p w:rsidR="00926956" w:rsidRDefault="00926956">
      <w:pPr>
        <w:pStyle w:val="ConsPlusNonformat"/>
        <w:jc w:val="both"/>
      </w:pPr>
      <w:r>
        <w:t>___________________________________________________________________________</w:t>
      </w:r>
    </w:p>
    <w:p w:rsidR="00926956" w:rsidRDefault="00926956">
      <w:pPr>
        <w:pStyle w:val="ConsPlusNonformat"/>
        <w:jc w:val="both"/>
      </w:pPr>
      <w:r>
        <w:t>___________________________________________________________________________</w:t>
      </w:r>
    </w:p>
    <w:p w:rsidR="00926956" w:rsidRDefault="00926956">
      <w:pPr>
        <w:pStyle w:val="ConsPlusNonformat"/>
        <w:jc w:val="both"/>
      </w:pPr>
      <w:proofErr w:type="gramStart"/>
      <w:r>
        <w:t>(официальный  курс,  установленный  Банком  России  на отчетную дату (</w:t>
      </w:r>
      <w:hyperlink r:id="rId8" w:history="1">
        <w:r>
          <w:rPr>
            <w:color w:val="0000FF"/>
          </w:rPr>
          <w:t>п. 22</w:t>
        </w:r>
      </w:hyperlink>
      <w:proofErr w:type="gramEnd"/>
    </w:p>
    <w:p w:rsidR="00926956" w:rsidRDefault="00926956">
      <w:pPr>
        <w:pStyle w:val="ConsPlusNonformat"/>
        <w:jc w:val="both"/>
      </w:pPr>
      <w:r>
        <w:t>Положения  по  бухгалтерскому учету "Учет активов и обязательств, стоимость</w:t>
      </w:r>
    </w:p>
    <w:p w:rsidR="00926956" w:rsidRDefault="00926956">
      <w:pPr>
        <w:pStyle w:val="ConsPlusNonformat"/>
        <w:jc w:val="both"/>
      </w:pPr>
      <w:r>
        <w:t>которых выражена в иностранной валюте" (ПБУ 3/2006), утвержденного Приказом</w:t>
      </w:r>
    </w:p>
    <w:p w:rsidR="00926956" w:rsidRDefault="00926956">
      <w:pPr>
        <w:pStyle w:val="ConsPlusNonformat"/>
        <w:jc w:val="both"/>
      </w:pPr>
      <w:proofErr w:type="gramStart"/>
      <w:r>
        <w:t>Минфина  России  от  27  ноября 2006 г. N 154н), и иной курс, установленный</w:t>
      </w:r>
      <w:proofErr w:type="gramEnd"/>
    </w:p>
    <w:p w:rsidR="00926956" w:rsidRDefault="00926956">
      <w:pPr>
        <w:pStyle w:val="ConsPlusNonformat"/>
        <w:jc w:val="both"/>
      </w:pPr>
      <w:r>
        <w:t xml:space="preserve">        законом или соглашением сторон для отдельных обязательств).</w:t>
      </w:r>
    </w:p>
    <w:p w:rsidR="00926956" w:rsidRDefault="00926956">
      <w:pPr>
        <w:pStyle w:val="ConsPlusNormal"/>
        <w:ind w:firstLine="540"/>
        <w:jc w:val="both"/>
      </w:pPr>
      <w:r>
        <w:t>Величина курсовых разниц, образовавшихся по операциям пересчета выраженной в иностранной валюте стоимости активов, и обязательств, подлежащих оплате:</w:t>
      </w:r>
    </w:p>
    <w:p w:rsidR="00926956" w:rsidRDefault="00926956">
      <w:pPr>
        <w:pStyle w:val="ConsPlusNormal"/>
        <w:spacing w:before="220"/>
        <w:ind w:firstLine="540"/>
        <w:jc w:val="both"/>
      </w:pPr>
      <w:r>
        <w:t>- в иностранной валюте: ___________________________________;</w:t>
      </w:r>
    </w:p>
    <w:p w:rsidR="00926956" w:rsidRDefault="00926956">
      <w:pPr>
        <w:pStyle w:val="ConsPlusNormal"/>
        <w:spacing w:before="220"/>
        <w:ind w:firstLine="540"/>
        <w:jc w:val="both"/>
      </w:pPr>
      <w:r>
        <w:t>- в рублях: _______________________________________________.</w:t>
      </w:r>
    </w:p>
    <w:p w:rsidR="00926956" w:rsidRDefault="00926956">
      <w:pPr>
        <w:pStyle w:val="ConsPlusNormal"/>
        <w:spacing w:before="220"/>
        <w:ind w:firstLine="540"/>
        <w:jc w:val="both"/>
      </w:pPr>
      <w:r>
        <w:t>О расчетах налога на прибыль организации при наличии отложенных налоговых активов и обязательств, корректирующих показатель условного расхода (дохода) по налогу на прибыль, раскрыта следующая информация (</w:t>
      </w:r>
      <w:hyperlink r:id="rId9" w:history="1">
        <w:r>
          <w:rPr>
            <w:color w:val="0000FF"/>
          </w:rPr>
          <w:t>п. 25</w:t>
        </w:r>
      </w:hyperlink>
      <w:r>
        <w:t xml:space="preserve"> Положения по бухгалтерскому учету "Учет расчетов по налогу на прибыль организаций" ПБУ 18/02, утвержденного Приказом Минфина России от 19 ноября 2002 г. N 114н):</w:t>
      </w:r>
    </w:p>
    <w:p w:rsidR="00926956" w:rsidRDefault="00926956">
      <w:pPr>
        <w:pStyle w:val="ConsPlusNormal"/>
        <w:spacing w:before="220"/>
        <w:ind w:firstLine="540"/>
        <w:jc w:val="both"/>
      </w:pPr>
      <w:r>
        <w:t>- отложенный налог на прибыль, обусловленный возникновением (погашением) временных разниц в отчетном периоде; изменениями правил налогообложения, изменениями применяемых налоговых ставок; признанием (списанием) отложенных налоговых активов в связи с изменением вероятности того, что организация получит налогооблагаемую прибыль в последующих отчетных периодах;</w:t>
      </w:r>
    </w:p>
    <w:p w:rsidR="00926956" w:rsidRDefault="00926956">
      <w:pPr>
        <w:pStyle w:val="ConsPlusNormal"/>
        <w:spacing w:before="220"/>
        <w:ind w:firstLine="540"/>
        <w:jc w:val="both"/>
      </w:pPr>
      <w:r>
        <w:t xml:space="preserve">- величины, объясняющие взаимосвязь между расходом (доходом) по налогу на прибыль и показателем прибыли (убытка) до налогообложения, в </w:t>
      </w:r>
      <w:proofErr w:type="spellStart"/>
      <w:r>
        <w:t>т.ч</w:t>
      </w:r>
      <w:proofErr w:type="spellEnd"/>
      <w:r>
        <w:t>. применяемые налоговые ставки; условный расход (условный доход) по налогу на прибыль; постоянный налоговый расход (доход);</w:t>
      </w:r>
    </w:p>
    <w:p w:rsidR="00926956" w:rsidRDefault="00926956">
      <w:pPr>
        <w:pStyle w:val="ConsPlusNormal"/>
        <w:spacing w:before="220"/>
        <w:ind w:firstLine="540"/>
        <w:jc w:val="both"/>
      </w:pPr>
      <w:r>
        <w:lastRenderedPageBreak/>
        <w:t>- иная информация, необходимая пользователям для понимания характера показателей, связанных с налогом на прибыль организаций.</w:t>
      </w:r>
    </w:p>
    <w:p w:rsidR="00926956" w:rsidRDefault="00926956">
      <w:pPr>
        <w:pStyle w:val="ConsPlusNormal"/>
        <w:spacing w:before="220"/>
        <w:ind w:firstLine="540"/>
        <w:jc w:val="both"/>
      </w:pPr>
      <w:r>
        <w:t>О научно-исследовательских, опытно-конструкторских и технологических работах, выполняемых собственными силами и (или) с привлечением иных исполнителей, раскрыта следующая информация (</w:t>
      </w:r>
      <w:hyperlink r:id="rId10" w:history="1">
        <w:r>
          <w:rPr>
            <w:color w:val="0000FF"/>
          </w:rPr>
          <w:t>п. 16</w:t>
        </w:r>
      </w:hyperlink>
      <w:r>
        <w:t xml:space="preserve"> Положения по бухгалтерскому учету "Учет расходов на научно-исследовательские, опытно-конструкторские и технологические работы" ПБУ 17/02, утвержденного Приказом Минфина России от 19 ноября 2002 г. N 115н):</w:t>
      </w:r>
    </w:p>
    <w:p w:rsidR="00926956" w:rsidRDefault="00926956">
      <w:pPr>
        <w:pStyle w:val="ConsPlusNormal"/>
        <w:spacing w:before="220"/>
        <w:ind w:firstLine="540"/>
        <w:jc w:val="both"/>
      </w:pPr>
      <w:r>
        <w:t>- о сумме расходов, отнесенных в отчетном периоде на расходы по обычным видам деятельности и на прочие расходы по видам работ;</w:t>
      </w:r>
    </w:p>
    <w:p w:rsidR="00926956" w:rsidRDefault="00926956">
      <w:pPr>
        <w:pStyle w:val="ConsPlusNormal"/>
        <w:spacing w:before="220"/>
        <w:ind w:firstLine="540"/>
        <w:jc w:val="both"/>
      </w:pPr>
      <w:r>
        <w:t>- сумме расходов по научно-исследовательским, опытно-конструкторским и технологическим работам, не списанным на расходы по обычным видам деятельности и (или) на прочие расходы;</w:t>
      </w:r>
    </w:p>
    <w:p w:rsidR="00926956" w:rsidRDefault="00926956">
      <w:pPr>
        <w:pStyle w:val="ConsPlusNormal"/>
        <w:spacing w:before="220"/>
        <w:ind w:firstLine="540"/>
        <w:jc w:val="both"/>
      </w:pPr>
      <w:r>
        <w:t>- сумме расходов по незаконченным научно-исследовательским, опытно-конструкторским и технологическим работам.</w:t>
      </w:r>
    </w:p>
    <w:p w:rsidR="00926956" w:rsidRDefault="00926956">
      <w:pPr>
        <w:pStyle w:val="ConsPlusNormal"/>
        <w:ind w:firstLine="540"/>
        <w:jc w:val="both"/>
      </w:pPr>
    </w:p>
    <w:p w:rsidR="00926956" w:rsidRPr="00271F62" w:rsidRDefault="00926956">
      <w:pPr>
        <w:pStyle w:val="ConsPlusNormal"/>
        <w:jc w:val="center"/>
        <w:outlineLvl w:val="0"/>
      </w:pPr>
      <w:r>
        <w:t xml:space="preserve">5. </w:t>
      </w:r>
      <w:r w:rsidRPr="00271F62">
        <w:t>Сведения о связанных сторонах</w:t>
      </w:r>
    </w:p>
    <w:p w:rsidR="00926956" w:rsidRPr="00271F62" w:rsidRDefault="00926956">
      <w:pPr>
        <w:pStyle w:val="ConsPlusNormal"/>
        <w:ind w:firstLine="540"/>
        <w:jc w:val="both"/>
      </w:pPr>
    </w:p>
    <w:p w:rsidR="00926956" w:rsidRPr="00271F62" w:rsidRDefault="00926956">
      <w:pPr>
        <w:pStyle w:val="ConsPlusNormal"/>
        <w:ind w:firstLine="540"/>
        <w:jc w:val="both"/>
      </w:pPr>
      <w:r w:rsidRPr="00271F62">
        <w:t xml:space="preserve">5.1. В соответствии с </w:t>
      </w:r>
      <w:hyperlink r:id="rId11" w:history="1">
        <w:r w:rsidRPr="00271F62">
          <w:t>Положением</w:t>
        </w:r>
      </w:hyperlink>
      <w:r w:rsidRPr="00271F62">
        <w:t xml:space="preserve"> по бухгалтерскому учету "Информация о связанных сторонах" ПБУ 11/2008 (утверждено Приказом Минфина России от 29 апреля 2008 г. N 48н) по каждой связанной стороне раскрыта следующая информация (если в отчетном периоде организация проводила операции со связанными сторонами):</w:t>
      </w:r>
    </w:p>
    <w:p w:rsidR="00926956" w:rsidRPr="00271F62" w:rsidRDefault="00926956">
      <w:pPr>
        <w:pStyle w:val="ConsPlusNormal"/>
        <w:spacing w:before="220"/>
        <w:ind w:firstLine="540"/>
        <w:jc w:val="both"/>
      </w:pPr>
      <w:r w:rsidRPr="00271F62">
        <w:t>- характер отношений с таким лицом;</w:t>
      </w:r>
    </w:p>
    <w:p w:rsidR="00926956" w:rsidRPr="00271F62" w:rsidRDefault="00926956">
      <w:pPr>
        <w:pStyle w:val="ConsPlusNormal"/>
        <w:spacing w:before="220"/>
        <w:ind w:firstLine="540"/>
        <w:jc w:val="both"/>
      </w:pPr>
      <w:r w:rsidRPr="00271F62">
        <w:t>- виды операций;</w:t>
      </w:r>
    </w:p>
    <w:p w:rsidR="00926956" w:rsidRPr="00271F62" w:rsidRDefault="00926956">
      <w:pPr>
        <w:pStyle w:val="ConsPlusNormal"/>
        <w:spacing w:before="220"/>
        <w:ind w:firstLine="540"/>
        <w:jc w:val="both"/>
      </w:pPr>
      <w:r w:rsidRPr="00271F62">
        <w:t>- объем операций каждого вида (в абсолютном или относительном выражении);</w:t>
      </w:r>
    </w:p>
    <w:p w:rsidR="00926956" w:rsidRPr="00271F62" w:rsidRDefault="00926956">
      <w:pPr>
        <w:pStyle w:val="ConsPlusNormal"/>
        <w:spacing w:before="220"/>
        <w:ind w:firstLine="540"/>
        <w:jc w:val="both"/>
      </w:pPr>
      <w:r w:rsidRPr="00271F62">
        <w:t>- стоимостные показатели по не завершенным на конец отчетного периода операциям;</w:t>
      </w:r>
    </w:p>
    <w:p w:rsidR="00926956" w:rsidRPr="00271F62" w:rsidRDefault="00926956">
      <w:pPr>
        <w:pStyle w:val="ConsPlusNormal"/>
        <w:spacing w:before="220"/>
        <w:ind w:firstLine="540"/>
        <w:jc w:val="both"/>
      </w:pPr>
      <w:r w:rsidRPr="00271F62">
        <w:t>- условия и сроки проведения (завершения) расчетов по операциям, а также форма расчетов;</w:t>
      </w:r>
    </w:p>
    <w:p w:rsidR="00926956" w:rsidRPr="00271F62" w:rsidRDefault="00926956">
      <w:pPr>
        <w:pStyle w:val="ConsPlusNormal"/>
        <w:spacing w:before="220"/>
        <w:ind w:firstLine="540"/>
        <w:jc w:val="both"/>
      </w:pPr>
      <w:r w:rsidRPr="00271F62">
        <w:t>- величина образованных резервов по сомнительным долгам на конец отчетного периода;</w:t>
      </w:r>
    </w:p>
    <w:p w:rsidR="00926956" w:rsidRPr="00271F62" w:rsidRDefault="00926956">
      <w:pPr>
        <w:pStyle w:val="ConsPlusNormal"/>
        <w:spacing w:before="220"/>
        <w:ind w:firstLine="540"/>
        <w:jc w:val="both"/>
      </w:pPr>
      <w:r w:rsidRPr="00271F62">
        <w:t>- величина списанной дебиторской задолженности, по которой срок исковой давности истек, других долгов, нереальных к взысканию, в том числе за счет резерва по сомнительным долгам.</w:t>
      </w:r>
    </w:p>
    <w:p w:rsidR="00926956" w:rsidRPr="00271F62" w:rsidRDefault="00926956">
      <w:pPr>
        <w:pStyle w:val="ConsPlusNormal"/>
        <w:spacing w:before="220"/>
        <w:ind w:firstLine="540"/>
        <w:jc w:val="both"/>
      </w:pPr>
      <w:r w:rsidRPr="00271F62">
        <w:t>5.2. По контролируемым либо контролирующим юридическим лицам (непосредственно или через третьи юридические лица) о каждом раскрыта следующая информация:</w:t>
      </w:r>
    </w:p>
    <w:p w:rsidR="00926956" w:rsidRPr="00271F62" w:rsidRDefault="00926956">
      <w:pPr>
        <w:pStyle w:val="ConsPlusNormal"/>
        <w:spacing w:before="220"/>
        <w:ind w:firstLine="540"/>
        <w:jc w:val="both"/>
      </w:pPr>
      <w:r w:rsidRPr="00271F62">
        <w:t>способ контроля - ________________________________________________.</w:t>
      </w:r>
    </w:p>
    <w:p w:rsidR="00926956" w:rsidRPr="00271F62" w:rsidRDefault="00926956">
      <w:pPr>
        <w:pStyle w:val="ConsPlusNormal"/>
        <w:spacing w:before="220"/>
        <w:ind w:firstLine="540"/>
        <w:jc w:val="both"/>
      </w:pPr>
      <w:r w:rsidRPr="00271F62">
        <w:t>Реквизиты юридического лица:</w:t>
      </w:r>
    </w:p>
    <w:p w:rsidR="00926956" w:rsidRPr="00271F62" w:rsidRDefault="00926956">
      <w:pPr>
        <w:pStyle w:val="ConsPlusNormal"/>
        <w:spacing w:before="220"/>
        <w:ind w:firstLine="540"/>
        <w:jc w:val="both"/>
      </w:pPr>
      <w:r w:rsidRPr="00271F62">
        <w:t xml:space="preserve">__________________________________________________ </w:t>
      </w:r>
      <w:r w:rsidRPr="00271F62">
        <w:rPr>
          <w:i/>
        </w:rPr>
        <w:t>(полное наименование организации)</w:t>
      </w:r>
      <w:r w:rsidRPr="00271F62">
        <w:t>,</w:t>
      </w:r>
    </w:p>
    <w:p w:rsidR="00926956" w:rsidRPr="00271F62" w:rsidRDefault="00926956">
      <w:pPr>
        <w:pStyle w:val="ConsPlusNormal"/>
        <w:spacing w:before="220"/>
        <w:ind w:firstLine="540"/>
        <w:jc w:val="both"/>
      </w:pPr>
      <w:r w:rsidRPr="00271F62">
        <w:t>ИНН, КПП, ОГРН организации: ________________________________________________________.</w:t>
      </w:r>
    </w:p>
    <w:p w:rsidR="00926956" w:rsidRPr="00271F62" w:rsidRDefault="00926956">
      <w:pPr>
        <w:pStyle w:val="ConsPlusNormal"/>
        <w:spacing w:before="220"/>
        <w:ind w:firstLine="540"/>
        <w:jc w:val="both"/>
      </w:pPr>
      <w:r w:rsidRPr="00271F62">
        <w:t>Юридический и почтовый адрес: ______________________________________________________.</w:t>
      </w:r>
    </w:p>
    <w:p w:rsidR="00926956" w:rsidRPr="00271F62" w:rsidRDefault="00926956">
      <w:pPr>
        <w:pStyle w:val="ConsPlusNormal"/>
        <w:spacing w:before="220"/>
        <w:ind w:firstLine="540"/>
        <w:jc w:val="both"/>
      </w:pPr>
      <w:r w:rsidRPr="00271F62">
        <w:lastRenderedPageBreak/>
        <w:t>Ф.И.О., должность руководителя организации: ________________________________________,</w:t>
      </w:r>
    </w:p>
    <w:p w:rsidR="00926956" w:rsidRPr="00271F62" w:rsidRDefault="00926956">
      <w:pPr>
        <w:pStyle w:val="ConsPlusNormal"/>
        <w:spacing w:before="220"/>
        <w:ind w:firstLine="540"/>
        <w:jc w:val="both"/>
      </w:pPr>
      <w:r w:rsidRPr="00271F62">
        <w:t xml:space="preserve">ИНН руководителя организации </w:t>
      </w:r>
      <w:r w:rsidRPr="00271F62">
        <w:rPr>
          <w:i/>
        </w:rPr>
        <w:t>(при наличии)</w:t>
      </w:r>
      <w:r w:rsidRPr="00271F62">
        <w:t>: ________________________________________.</w:t>
      </w:r>
    </w:p>
    <w:p w:rsidR="00926956" w:rsidRPr="00271F62" w:rsidRDefault="00926956">
      <w:pPr>
        <w:pStyle w:val="ConsPlusNormal"/>
        <w:spacing w:before="220"/>
        <w:ind w:firstLine="540"/>
        <w:jc w:val="both"/>
      </w:pPr>
      <w:r w:rsidRPr="00271F62">
        <w:t>Ф.И.О., должность главного бухгалтера организации: _________________________________,</w:t>
      </w:r>
    </w:p>
    <w:p w:rsidR="00926956" w:rsidRPr="00271F62" w:rsidRDefault="00926956">
      <w:pPr>
        <w:pStyle w:val="ConsPlusNormal"/>
        <w:spacing w:before="220"/>
        <w:ind w:firstLine="540"/>
        <w:jc w:val="both"/>
      </w:pPr>
      <w:r w:rsidRPr="00271F62">
        <w:t xml:space="preserve">ИНН главного бухгалтера организации </w:t>
      </w:r>
      <w:r w:rsidRPr="00271F62">
        <w:rPr>
          <w:i/>
        </w:rPr>
        <w:t>(при наличии)</w:t>
      </w:r>
      <w:r w:rsidRPr="00271F62">
        <w:t>: _________________________________.</w:t>
      </w:r>
    </w:p>
    <w:p w:rsidR="00926956" w:rsidRPr="00271F62" w:rsidRDefault="00926956">
      <w:pPr>
        <w:pStyle w:val="ConsPlusNormal"/>
        <w:spacing w:before="220"/>
        <w:ind w:firstLine="540"/>
        <w:jc w:val="both"/>
      </w:pPr>
      <w:r w:rsidRPr="00271F62">
        <w:t xml:space="preserve">Наименование, ИНН, КПП, ОГРН, адрес аудитора/организации </w:t>
      </w:r>
      <w:r w:rsidRPr="00271F62">
        <w:rPr>
          <w:i/>
        </w:rPr>
        <w:t>(при наличии)</w:t>
      </w:r>
      <w:r w:rsidRPr="00271F62">
        <w:t>:</w:t>
      </w:r>
    </w:p>
    <w:p w:rsidR="00926956" w:rsidRPr="00271F62" w:rsidRDefault="00926956">
      <w:pPr>
        <w:pStyle w:val="ConsPlusNormal"/>
        <w:spacing w:before="220"/>
        <w:ind w:firstLine="540"/>
        <w:jc w:val="both"/>
      </w:pPr>
      <w:r w:rsidRPr="00271F62">
        <w:t>__________________________________________________________________________.</w:t>
      </w:r>
    </w:p>
    <w:p w:rsidR="00926956" w:rsidRPr="00271F62" w:rsidRDefault="00926956">
      <w:pPr>
        <w:pStyle w:val="ConsPlusNormal"/>
        <w:spacing w:before="220"/>
        <w:ind w:firstLine="540"/>
        <w:jc w:val="both"/>
      </w:pPr>
      <w:r w:rsidRPr="00271F62">
        <w:t xml:space="preserve">Среднегодовая численность </w:t>
      </w:r>
      <w:proofErr w:type="gramStart"/>
      <w:r w:rsidRPr="00271F62">
        <w:t>работающих</w:t>
      </w:r>
      <w:proofErr w:type="gramEnd"/>
      <w:r w:rsidRPr="00271F62">
        <w:t xml:space="preserve"> за отчетный период: _________________.</w:t>
      </w:r>
    </w:p>
    <w:p w:rsidR="00926956" w:rsidRPr="00271F62" w:rsidRDefault="00926956">
      <w:pPr>
        <w:pStyle w:val="ConsPlusNormal"/>
        <w:spacing w:before="220"/>
        <w:ind w:firstLine="540"/>
        <w:jc w:val="both"/>
      </w:pPr>
      <w:r w:rsidRPr="00271F62">
        <w:t xml:space="preserve">Основные виды деятельности организации: __________________________________ </w:t>
      </w:r>
      <w:r w:rsidRPr="00271F62">
        <w:rPr>
          <w:i/>
        </w:rPr>
        <w:t>(обычные виды, текущие, инвестиционные и финансовые)</w:t>
      </w:r>
      <w:r w:rsidRPr="00271F62">
        <w:t>.</w:t>
      </w:r>
    </w:p>
    <w:p w:rsidR="00926956" w:rsidRPr="00271F62" w:rsidRDefault="00926956">
      <w:pPr>
        <w:pStyle w:val="ConsPlusNormal"/>
        <w:spacing w:before="220"/>
        <w:ind w:firstLine="540"/>
        <w:jc w:val="both"/>
      </w:pPr>
      <w:r w:rsidRPr="00271F62">
        <w:t>5.3. Информация о размерах вознаграждений, выплачиваемых организацией основному управленческому персоналу (</w:t>
      </w:r>
      <w:hyperlink r:id="rId12" w:history="1">
        <w:r w:rsidRPr="00271F62">
          <w:t>п. 12</w:t>
        </w:r>
      </w:hyperlink>
      <w:r w:rsidRPr="00271F62">
        <w:t xml:space="preserve"> ПБУ 11/2008):</w:t>
      </w:r>
    </w:p>
    <w:p w:rsidR="00926956" w:rsidRPr="00271F62" w:rsidRDefault="00926956">
      <w:pPr>
        <w:pStyle w:val="ConsPlusNormal"/>
        <w:spacing w:before="220"/>
        <w:ind w:firstLine="540"/>
        <w:jc w:val="both"/>
      </w:pPr>
      <w:r w:rsidRPr="00271F62">
        <w:t xml:space="preserve">- краткосрочных - суммы, подлежащие выплате в течение отчетного периода и 12 месяцев после отчетной даты (оплата труда за отчетный период, начисленные на нее налоги и иные обязательные платежи в соответствующие </w:t>
      </w:r>
      <w:proofErr w:type="gramStart"/>
      <w:r w:rsidRPr="00271F62">
        <w:t>бюджеты</w:t>
      </w:r>
      <w:proofErr w:type="gramEnd"/>
      <w:r w:rsidRPr="00271F62">
        <w:t xml:space="preserve"> и внебюджетные фонды, ежегодный оплачиваемый отпуск за работу в отчетном периоде, оплата организацией лечения, медицинского обслуживания, коммунальных услуг и тому подобные платежи в пользу основного управленческого персонала) ______________________________;</w:t>
      </w:r>
    </w:p>
    <w:p w:rsidR="00926956" w:rsidRPr="00271F62" w:rsidRDefault="00926956">
      <w:pPr>
        <w:pStyle w:val="ConsPlusNormal"/>
        <w:spacing w:before="220"/>
        <w:ind w:firstLine="540"/>
        <w:jc w:val="both"/>
      </w:pPr>
      <w:proofErr w:type="gramStart"/>
      <w:r w:rsidRPr="00271F62">
        <w:t>- долгосрочных - суммы, подлежащие выплате по истечении 12 месяцев после отчетной даты, в том числе вознаграждения по окончании трудовой деятельности (платежи (взносы) организации, составляющей бухгалтерскую отчетность, по договорам добровольного страхования (договорам негосударственного пенсионного обеспечения), заключенным в пользу основного управленческого персонала со страховыми организациями (негосударственными пенсионными фондами), и иные платежи, обеспечивающие выплаты пенсий и другие социальные гарантии основному управленческому персоналу по окончании</w:t>
      </w:r>
      <w:proofErr w:type="gramEnd"/>
      <w:r w:rsidRPr="00271F62">
        <w:t xml:space="preserve"> трудовой деятельности), опционы эмитента, акции, паи, доли участия в уставном (складочном) капитале и выплаты на их основе, иные долгосрочные вознаграждения: ______________________.</w:t>
      </w:r>
    </w:p>
    <w:p w:rsidR="00926956" w:rsidRPr="00271F62" w:rsidRDefault="00926956">
      <w:pPr>
        <w:pStyle w:val="ConsPlusNormal"/>
        <w:ind w:firstLine="540"/>
        <w:jc w:val="both"/>
      </w:pPr>
    </w:p>
    <w:p w:rsidR="00926956" w:rsidRPr="00271F62" w:rsidRDefault="00926956">
      <w:pPr>
        <w:pStyle w:val="ConsPlusNormal"/>
        <w:jc w:val="center"/>
        <w:outlineLvl w:val="0"/>
      </w:pPr>
      <w:r w:rsidRPr="00271F62">
        <w:t>6. События после отчетной даты</w:t>
      </w:r>
    </w:p>
    <w:p w:rsidR="00926956" w:rsidRPr="00271F62" w:rsidRDefault="00926956">
      <w:pPr>
        <w:pStyle w:val="ConsPlusNormal"/>
        <w:ind w:firstLine="540"/>
        <w:jc w:val="both"/>
      </w:pPr>
    </w:p>
    <w:p w:rsidR="00926956" w:rsidRPr="00271F62" w:rsidRDefault="00926956">
      <w:pPr>
        <w:pStyle w:val="ConsPlusNormal"/>
        <w:ind w:firstLine="540"/>
        <w:jc w:val="both"/>
      </w:pPr>
      <w:proofErr w:type="gramStart"/>
      <w:r w:rsidRPr="00271F62">
        <w:t>Информация о событиях, произошедших после отчетной даты, но свидетельствующих о возникших после отчетной даты хозяйственных условиях, в которых организация ведет свою деятельность (</w:t>
      </w:r>
      <w:hyperlink r:id="rId13" w:history="1">
        <w:r w:rsidRPr="00271F62">
          <w:t>Положение</w:t>
        </w:r>
      </w:hyperlink>
      <w:r w:rsidRPr="00271F62">
        <w:t xml:space="preserve"> по бухгалтерскому учету "События после отчетной даты" ПБУ 7/98, утвержденное Приказом Минфина России от 25 ноября 1998 г. N 56н): _______________________________________ </w:t>
      </w:r>
      <w:r w:rsidRPr="00271F62">
        <w:rPr>
          <w:i/>
        </w:rPr>
        <w:t>(краткое описание характера события, оценка его последствий в деньгах или причина, не позволяющая это сделать)</w:t>
      </w:r>
      <w:proofErr w:type="gramEnd"/>
    </w:p>
    <w:p w:rsidR="00926956" w:rsidRPr="00271F62" w:rsidRDefault="00926956">
      <w:pPr>
        <w:pStyle w:val="ConsPlusNormal"/>
        <w:spacing w:before="220"/>
        <w:ind w:firstLine="540"/>
        <w:jc w:val="both"/>
      </w:pPr>
      <w:r w:rsidRPr="00271F62">
        <w:t>- дивиденды, рекомендованные или объявленные в установленном порядке по результатам работы за отчетный год</w:t>
      </w:r>
      <w:proofErr w:type="gramStart"/>
      <w:r w:rsidRPr="00271F62">
        <w:t>: ________________________________;</w:t>
      </w:r>
      <w:proofErr w:type="gramEnd"/>
    </w:p>
    <w:p w:rsidR="00926956" w:rsidRPr="00271F62" w:rsidRDefault="00926956">
      <w:pPr>
        <w:pStyle w:val="ConsPlusNormal"/>
        <w:spacing w:before="220"/>
        <w:ind w:firstLine="540"/>
        <w:jc w:val="both"/>
      </w:pPr>
      <w:r w:rsidRPr="00271F62">
        <w:t>- принятие решения о реорганизации ____________________________;</w:t>
      </w:r>
    </w:p>
    <w:p w:rsidR="00926956" w:rsidRPr="00271F62" w:rsidRDefault="00926956">
      <w:pPr>
        <w:pStyle w:val="ConsPlusNormal"/>
        <w:spacing w:before="220"/>
        <w:ind w:firstLine="540"/>
        <w:jc w:val="both"/>
      </w:pPr>
      <w:r w:rsidRPr="00271F62">
        <w:t>- приобретение предприятия как имущественного комплекса _______;</w:t>
      </w:r>
    </w:p>
    <w:p w:rsidR="00926956" w:rsidRPr="00271F62" w:rsidRDefault="00926956">
      <w:pPr>
        <w:pStyle w:val="ConsPlusNormal"/>
        <w:spacing w:before="220"/>
        <w:ind w:firstLine="540"/>
        <w:jc w:val="both"/>
      </w:pPr>
      <w:r w:rsidRPr="00271F62">
        <w:t>- реконструкция или планируемая реконструкция _________________;</w:t>
      </w:r>
    </w:p>
    <w:p w:rsidR="00926956" w:rsidRPr="00271F62" w:rsidRDefault="00926956">
      <w:pPr>
        <w:pStyle w:val="ConsPlusNormal"/>
        <w:spacing w:before="220"/>
        <w:ind w:firstLine="540"/>
        <w:jc w:val="both"/>
      </w:pPr>
      <w:r w:rsidRPr="00271F62">
        <w:lastRenderedPageBreak/>
        <w:t>- принятие решения об эмиссии акций и иных ценных бумаг _______;</w:t>
      </w:r>
    </w:p>
    <w:p w:rsidR="00926956" w:rsidRPr="00271F62" w:rsidRDefault="00926956">
      <w:pPr>
        <w:pStyle w:val="ConsPlusNormal"/>
        <w:spacing w:before="220"/>
        <w:ind w:firstLine="540"/>
        <w:jc w:val="both"/>
      </w:pPr>
      <w:r w:rsidRPr="00271F62">
        <w:t>- крупная сделка, связанная с приобретением и выбытием ОС и финансовых вложений</w:t>
      </w:r>
      <w:proofErr w:type="gramStart"/>
      <w:r w:rsidRPr="00271F62">
        <w:t>, _________________________;</w:t>
      </w:r>
      <w:proofErr w:type="gramEnd"/>
    </w:p>
    <w:p w:rsidR="00926956" w:rsidRPr="00271F62" w:rsidRDefault="00926956">
      <w:pPr>
        <w:pStyle w:val="ConsPlusNormal"/>
        <w:spacing w:before="220"/>
        <w:ind w:firstLine="540"/>
        <w:jc w:val="both"/>
      </w:pPr>
      <w:r w:rsidRPr="00271F62">
        <w:t>- пожар, авария, стихийное бедствие или другая чрезвычайная ситуация, в результате которой уничтожена значительная часть активов</w:t>
      </w:r>
      <w:proofErr w:type="gramStart"/>
      <w:r w:rsidRPr="00271F62">
        <w:t>, __________________;</w:t>
      </w:r>
      <w:proofErr w:type="gramEnd"/>
    </w:p>
    <w:p w:rsidR="00926956" w:rsidRPr="00271F62" w:rsidRDefault="00926956">
      <w:pPr>
        <w:pStyle w:val="ConsPlusNormal"/>
        <w:spacing w:before="220"/>
        <w:ind w:firstLine="540"/>
        <w:jc w:val="both"/>
      </w:pPr>
      <w:r w:rsidRPr="00271F62">
        <w:t>- прекращение существенной части основной деятельности, если это нельзя было предвидеть по состоянию на отчетную дату</w:t>
      </w:r>
      <w:proofErr w:type="gramStart"/>
      <w:r w:rsidRPr="00271F62">
        <w:t>, ______________________;</w:t>
      </w:r>
      <w:proofErr w:type="gramEnd"/>
    </w:p>
    <w:p w:rsidR="00926956" w:rsidRPr="00271F62" w:rsidRDefault="00926956">
      <w:pPr>
        <w:pStyle w:val="ConsPlusNormal"/>
        <w:spacing w:before="220"/>
        <w:ind w:firstLine="540"/>
        <w:jc w:val="both"/>
      </w:pPr>
      <w:r w:rsidRPr="00271F62">
        <w:t>- существенное снижение стоимости основных средств, если это снижение имело место после отчетной даты</w:t>
      </w:r>
      <w:proofErr w:type="gramStart"/>
      <w:r w:rsidRPr="00271F62">
        <w:t>, ________________________;</w:t>
      </w:r>
      <w:proofErr w:type="gramEnd"/>
    </w:p>
    <w:p w:rsidR="00926956" w:rsidRPr="00271F62" w:rsidRDefault="00926956">
      <w:pPr>
        <w:pStyle w:val="ConsPlusNormal"/>
        <w:spacing w:before="220"/>
        <w:ind w:firstLine="540"/>
        <w:jc w:val="both"/>
      </w:pPr>
      <w:r w:rsidRPr="00271F62">
        <w:t>- непрогнозируемое изменение курсов иностранных валют после отчетной даты ______________________________;</w:t>
      </w:r>
    </w:p>
    <w:p w:rsidR="00926956" w:rsidRPr="00271F62" w:rsidRDefault="00926956">
      <w:pPr>
        <w:pStyle w:val="ConsPlusNormal"/>
        <w:spacing w:before="220"/>
        <w:ind w:firstLine="540"/>
        <w:jc w:val="both"/>
      </w:pPr>
      <w:r w:rsidRPr="00271F62">
        <w:t>- действия органов государственной власти (национализация и т.п.) ______________________________.</w:t>
      </w:r>
    </w:p>
    <w:p w:rsidR="00926956" w:rsidRPr="00271F62" w:rsidRDefault="00926956">
      <w:pPr>
        <w:pStyle w:val="ConsPlusNormal"/>
        <w:spacing w:before="220"/>
        <w:ind w:firstLine="540"/>
        <w:jc w:val="both"/>
      </w:pPr>
      <w:proofErr w:type="gramStart"/>
      <w:r w:rsidRPr="00271F62">
        <w:t>Информация о событиях, произошедших после отчетной даты, но подтверждающих существовавшие на отчетную дату хозяйственные условия, в которых организация вела свою деятельность (</w:t>
      </w:r>
      <w:hyperlink r:id="rId14" w:history="1">
        <w:r w:rsidRPr="00271F62">
          <w:t>Положение</w:t>
        </w:r>
      </w:hyperlink>
      <w:r w:rsidRPr="00271F62">
        <w:t xml:space="preserve"> по бухгалтерскому учету "События после отчетной даты" ПБУ 7/98, утвержденное Приказом Минфина России от 25 ноября 1998 г. N 56н): _______________________________________ </w:t>
      </w:r>
      <w:r w:rsidRPr="00271F62">
        <w:rPr>
          <w:i/>
        </w:rPr>
        <w:t>(краткое описание характера события, оценка его последствий в деньгах или причина, не позволяющая это сделать)</w:t>
      </w:r>
      <w:proofErr w:type="gramEnd"/>
    </w:p>
    <w:p w:rsidR="00926956" w:rsidRPr="00271F62" w:rsidRDefault="00926956">
      <w:pPr>
        <w:pStyle w:val="ConsPlusNormal"/>
        <w:spacing w:before="220"/>
        <w:ind w:firstLine="540"/>
        <w:jc w:val="both"/>
      </w:pPr>
      <w:r w:rsidRPr="00271F62">
        <w:t>- 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926956" w:rsidRPr="00271F62" w:rsidRDefault="00926956">
      <w:pPr>
        <w:pStyle w:val="ConsPlusNormal"/>
        <w:spacing w:before="220"/>
        <w:ind w:firstLine="540"/>
        <w:jc w:val="both"/>
      </w:pPr>
      <w:r w:rsidRPr="00271F62">
        <w:t>- 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926956" w:rsidRPr="00271F62" w:rsidRDefault="00926956">
      <w:pPr>
        <w:pStyle w:val="ConsPlusNormal"/>
        <w:spacing w:before="220"/>
        <w:ind w:firstLine="540"/>
        <w:jc w:val="both"/>
      </w:pPr>
      <w:r w:rsidRPr="00271F62">
        <w:t xml:space="preserve">- получение информации о финансовом состоянии и результатах деятельности дочернего или зависимого общества (товарищества), ценные бумаги которого котируются на фондовых биржах, </w:t>
      </w:r>
      <w:proofErr w:type="gramStart"/>
      <w:r w:rsidRPr="00271F62">
        <w:t>подтверждающая</w:t>
      </w:r>
      <w:proofErr w:type="gramEnd"/>
      <w:r w:rsidRPr="00271F62">
        <w:t xml:space="preserve"> устойчивое и существенное снижение стоимости долгосрочных финансовых вложений организации;</w:t>
      </w:r>
    </w:p>
    <w:p w:rsidR="00926956" w:rsidRPr="00271F62" w:rsidRDefault="00926956">
      <w:pPr>
        <w:pStyle w:val="ConsPlusNormal"/>
        <w:spacing w:before="220"/>
        <w:ind w:firstLine="540"/>
        <w:jc w:val="both"/>
      </w:pPr>
      <w:r w:rsidRPr="00271F62">
        <w:t xml:space="preserve">- продажа производственных запасов после отчетной даты, показывающая, что расчет цены возможной реализации этих запасов по состоянию на отчетную дату был </w:t>
      </w:r>
      <w:r w:rsidR="00271F62" w:rsidRPr="00271F62">
        <w:t>не обоснован</w:t>
      </w:r>
      <w:bookmarkStart w:id="0" w:name="_GoBack"/>
      <w:bookmarkEnd w:id="0"/>
      <w:r w:rsidRPr="00271F62">
        <w:t>;</w:t>
      </w:r>
    </w:p>
    <w:p w:rsidR="00926956" w:rsidRPr="00271F62" w:rsidRDefault="00926956">
      <w:pPr>
        <w:pStyle w:val="ConsPlusNormal"/>
        <w:spacing w:before="220"/>
        <w:ind w:firstLine="540"/>
        <w:jc w:val="both"/>
      </w:pPr>
      <w:r w:rsidRPr="00271F62">
        <w:t>- объявление дивидендов дочерними и зависимыми обществами за периоды, предшествовавшие отчетной дате;</w:t>
      </w:r>
    </w:p>
    <w:p w:rsidR="00926956" w:rsidRPr="00271F62" w:rsidRDefault="00926956">
      <w:pPr>
        <w:pStyle w:val="ConsPlusNormal"/>
        <w:spacing w:before="220"/>
        <w:ind w:firstLine="540"/>
        <w:jc w:val="both"/>
      </w:pPr>
      <w:r w:rsidRPr="00271F62">
        <w:t xml:space="preserve">- обнаружение после отчетной даты того обстоятельства, что процент готовности объекта строительства, использованный для определения финансового результата по состоянию на отчетную дату методом "Доход по стоимости работ по мере их готовности", был </w:t>
      </w:r>
      <w:proofErr w:type="spellStart"/>
      <w:r w:rsidRPr="00271F62">
        <w:t>необоснован</w:t>
      </w:r>
      <w:proofErr w:type="spellEnd"/>
      <w:r w:rsidRPr="00271F62">
        <w:t>;</w:t>
      </w:r>
    </w:p>
    <w:p w:rsidR="00926956" w:rsidRPr="00271F62" w:rsidRDefault="00926956">
      <w:pPr>
        <w:pStyle w:val="ConsPlusNormal"/>
        <w:spacing w:before="220"/>
        <w:ind w:firstLine="540"/>
        <w:jc w:val="both"/>
      </w:pPr>
      <w:r w:rsidRPr="00271F62">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926956" w:rsidRPr="00271F62" w:rsidRDefault="00926956">
      <w:pPr>
        <w:pStyle w:val="ConsPlusNormal"/>
        <w:spacing w:before="220"/>
        <w:ind w:firstLine="540"/>
        <w:jc w:val="both"/>
      </w:pPr>
      <w:r w:rsidRPr="00271F62">
        <w:t>- 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926956" w:rsidRPr="00271F62" w:rsidRDefault="00926956">
      <w:pPr>
        <w:pStyle w:val="ConsPlusNormal"/>
        <w:ind w:firstLine="540"/>
        <w:jc w:val="both"/>
      </w:pPr>
    </w:p>
    <w:p w:rsidR="00926956" w:rsidRPr="00271F62" w:rsidRDefault="00926956">
      <w:pPr>
        <w:pStyle w:val="ConsPlusNormal"/>
        <w:jc w:val="center"/>
        <w:outlineLvl w:val="0"/>
      </w:pPr>
      <w:r w:rsidRPr="00271F62">
        <w:t>7. Условные обязательства или активы,</w:t>
      </w:r>
    </w:p>
    <w:p w:rsidR="00926956" w:rsidRPr="00271F62" w:rsidRDefault="00926956">
      <w:pPr>
        <w:pStyle w:val="ConsPlusNormal"/>
        <w:jc w:val="center"/>
      </w:pPr>
      <w:r w:rsidRPr="00271F62">
        <w:t>оценочные обязательства</w:t>
      </w:r>
    </w:p>
    <w:p w:rsidR="00926956" w:rsidRPr="00271F62" w:rsidRDefault="00926956">
      <w:pPr>
        <w:pStyle w:val="ConsPlusNormal"/>
        <w:ind w:firstLine="540"/>
        <w:jc w:val="both"/>
      </w:pPr>
    </w:p>
    <w:p w:rsidR="00926956" w:rsidRPr="00271F62" w:rsidRDefault="00926956">
      <w:pPr>
        <w:pStyle w:val="ConsPlusNormal"/>
        <w:ind w:firstLine="540"/>
        <w:jc w:val="both"/>
      </w:pPr>
      <w:r w:rsidRPr="00271F62">
        <w:t xml:space="preserve">Информация об условных обязательствах, условных активах и оценочных обязательствах раскрывается в соответствии с </w:t>
      </w:r>
      <w:hyperlink r:id="rId15" w:history="1">
        <w:r w:rsidRPr="00271F62">
          <w:t>Положением</w:t>
        </w:r>
      </w:hyperlink>
      <w:r w:rsidRPr="00271F62">
        <w:t xml:space="preserve"> по бухгалтерскому учету "Оценочные обязательства, условные обязательства и условные активы" (ПБУ 8/2010), утвержденным Приказом Минфина России от 13 декабря 2010 г. N 167н.</w:t>
      </w:r>
    </w:p>
    <w:p w:rsidR="00926956" w:rsidRPr="00271F62" w:rsidRDefault="00926956">
      <w:pPr>
        <w:pStyle w:val="ConsPlusNormal"/>
        <w:ind w:firstLine="540"/>
        <w:jc w:val="both"/>
      </w:pPr>
    </w:p>
    <w:p w:rsidR="00926956" w:rsidRPr="00271F62" w:rsidRDefault="00926956">
      <w:pPr>
        <w:pStyle w:val="ConsPlusNormal"/>
        <w:jc w:val="center"/>
        <w:outlineLvl w:val="0"/>
      </w:pPr>
      <w:r w:rsidRPr="00271F62">
        <w:t>8. Сведения об учетной политике</w:t>
      </w:r>
    </w:p>
    <w:p w:rsidR="00926956" w:rsidRDefault="00926956">
      <w:pPr>
        <w:pStyle w:val="ConsPlusNormal"/>
        <w:ind w:firstLine="540"/>
        <w:jc w:val="both"/>
      </w:pPr>
    </w:p>
    <w:p w:rsidR="00926956" w:rsidRDefault="00926956">
      <w:pPr>
        <w:pStyle w:val="ConsPlusNormal"/>
        <w:ind w:firstLine="540"/>
        <w:jc w:val="both"/>
      </w:pPr>
      <w:r>
        <w:t>Объявление изменений и пояснения своей учетной политики на следующий отчетный год с указанием причин изменений, их последствий в денежном выражении: __________________________.</w:t>
      </w:r>
    </w:p>
    <w:p w:rsidR="00926956" w:rsidRDefault="00926956">
      <w:pPr>
        <w:pStyle w:val="ConsPlusNormal"/>
        <w:spacing w:before="220"/>
        <w:ind w:firstLine="540"/>
        <w:jc w:val="both"/>
      </w:pPr>
      <w:r>
        <w:t>Данные периодов, предшествовавших отчетному и включенных в бухгалтерскую отчетность за отчетный год, скорректированы в соответствии с изменением учетной политики: _________________________.</w:t>
      </w:r>
    </w:p>
    <w:p w:rsidR="00926956" w:rsidRDefault="00926956">
      <w:pPr>
        <w:pStyle w:val="ConsPlusNormal"/>
        <w:spacing w:before="220"/>
        <w:ind w:firstLine="540"/>
        <w:jc w:val="both"/>
      </w:pPr>
      <w:r>
        <w:t xml:space="preserve">Принятые при формировании учетной политики способы ведения бухгалтерского учета, существенно влияющие на оценку и принятие решений заинтересованными пользователями бухгалтерской отчетности: _________________________________________________________ </w:t>
      </w:r>
      <w:r>
        <w:rPr>
          <w:i/>
        </w:rPr>
        <w:t>(способы амортизации основных средств, нематериальных активов, способы оценки производственных запасов, незавершенного производства и готовой продукции, способы признания прибыли и т.д.)</w:t>
      </w:r>
      <w:r>
        <w:t>.</w:t>
      </w:r>
    </w:p>
    <w:p w:rsidR="00926956" w:rsidRDefault="00926956">
      <w:pPr>
        <w:pStyle w:val="ConsPlusNormal"/>
        <w:ind w:firstLine="540"/>
        <w:jc w:val="both"/>
      </w:pPr>
    </w:p>
    <w:p w:rsidR="00926956" w:rsidRDefault="00926956">
      <w:pPr>
        <w:pStyle w:val="ConsPlusNormal"/>
        <w:ind w:firstLine="540"/>
        <w:jc w:val="both"/>
      </w:pPr>
      <w:r>
        <w:t xml:space="preserve">Руководитель организации: ______________/___________________ </w:t>
      </w:r>
      <w:r>
        <w:rPr>
          <w:i/>
        </w:rPr>
        <w:t>(подпись/Ф.И.О.)</w:t>
      </w:r>
    </w:p>
    <w:p w:rsidR="00926956" w:rsidRDefault="00926956">
      <w:pPr>
        <w:pStyle w:val="ConsPlusNormal"/>
        <w:spacing w:before="220"/>
        <w:ind w:firstLine="540"/>
        <w:jc w:val="both"/>
      </w:pPr>
      <w:r>
        <w:t xml:space="preserve">Главный бухгалтер: ______________/___________________ </w:t>
      </w:r>
      <w:r>
        <w:rPr>
          <w:i/>
        </w:rPr>
        <w:t>(подпись/Ф.И.О.)</w:t>
      </w:r>
    </w:p>
    <w:p w:rsidR="00926956" w:rsidRDefault="00926956">
      <w:pPr>
        <w:pStyle w:val="ConsPlusNormal"/>
        <w:ind w:firstLine="540"/>
        <w:jc w:val="both"/>
      </w:pPr>
    </w:p>
    <w:p w:rsidR="00926956" w:rsidRDefault="00926956">
      <w:pPr>
        <w:pStyle w:val="ConsPlusNormal"/>
        <w:ind w:firstLine="540"/>
        <w:jc w:val="both"/>
      </w:pPr>
      <w:r>
        <w:t>(Вариант для организаций, в которых бухгалтерский учет ведется централизованной бухгалтерией, специализированной организацией или бухгалтером-специалистом:</w:t>
      </w:r>
    </w:p>
    <w:p w:rsidR="00926956" w:rsidRDefault="00926956">
      <w:pPr>
        <w:pStyle w:val="ConsPlusNormal"/>
        <w:spacing w:before="220"/>
        <w:ind w:firstLine="540"/>
        <w:jc w:val="both"/>
      </w:pPr>
      <w:r>
        <w:t xml:space="preserve">Руководитель организации: ______________/___________________ </w:t>
      </w:r>
      <w:r>
        <w:rPr>
          <w:i/>
        </w:rPr>
        <w:t>(подпись/Ф.И.О.)</w:t>
      </w:r>
    </w:p>
    <w:p w:rsidR="00926956" w:rsidRDefault="00926956">
      <w:pPr>
        <w:pStyle w:val="ConsPlusNormal"/>
        <w:spacing w:before="220"/>
        <w:ind w:firstLine="540"/>
        <w:jc w:val="both"/>
      </w:pPr>
      <w:r>
        <w:t>Руководитель централизованной бухгалтерии</w:t>
      </w:r>
    </w:p>
    <w:p w:rsidR="00926956" w:rsidRDefault="00926956">
      <w:pPr>
        <w:pStyle w:val="ConsPlusNormal"/>
        <w:spacing w:before="220"/>
        <w:ind w:firstLine="540"/>
        <w:jc w:val="both"/>
      </w:pPr>
      <w:r>
        <w:t xml:space="preserve">(бухгалтер-специалист): ______________/___________________ </w:t>
      </w:r>
      <w:r>
        <w:rPr>
          <w:i/>
        </w:rPr>
        <w:t>(подпись/Ф.И.О.)</w:t>
      </w:r>
    </w:p>
    <w:p w:rsidR="00926956" w:rsidRDefault="00926956">
      <w:pPr>
        <w:pStyle w:val="ConsPlusNormal"/>
        <w:ind w:firstLine="540"/>
        <w:jc w:val="both"/>
      </w:pPr>
    </w:p>
    <w:p w:rsidR="00926956" w:rsidRDefault="00926956">
      <w:pPr>
        <w:pStyle w:val="ConsPlusNormal"/>
        <w:ind w:firstLine="540"/>
        <w:jc w:val="both"/>
      </w:pPr>
    </w:p>
    <w:p w:rsidR="00926956" w:rsidRDefault="00926956">
      <w:pPr>
        <w:pStyle w:val="ConsPlusNormal"/>
        <w:pBdr>
          <w:top w:val="single" w:sz="6" w:space="0" w:color="auto"/>
        </w:pBdr>
        <w:spacing w:before="100" w:after="100"/>
        <w:jc w:val="both"/>
        <w:rPr>
          <w:sz w:val="2"/>
          <w:szCs w:val="2"/>
        </w:rPr>
      </w:pPr>
    </w:p>
    <w:p w:rsidR="00783505" w:rsidRDefault="00783505"/>
    <w:sectPr w:rsidR="00783505" w:rsidSect="00241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56"/>
    <w:rsid w:val="00271F62"/>
    <w:rsid w:val="00783505"/>
    <w:rsid w:val="00926956"/>
    <w:rsid w:val="00BA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695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71F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9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69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6956"/>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71F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06FD026F6E2ED14129832509541A8F4932775B146EE5592A5A9EAE8A06AF408107C358563385ED3D5EB390DA2CF556A7B58812BC67C1ECCuEP" TargetMode="External"/><Relationship Id="rId13" Type="http://schemas.openxmlformats.org/officeDocument/2006/relationships/hyperlink" Target="consultantplus://offline/ref=39206FD026F6E2ED14129832509541A8F79D2776B64EEE5592A5A9EAE8A06AF408107C358563385AD6D5EB390DA2CF556A7B58812BC67C1ECCuEP" TargetMode="External"/><Relationship Id="rId3" Type="http://schemas.openxmlformats.org/officeDocument/2006/relationships/settings" Target="settings.xml"/><Relationship Id="rId7" Type="http://schemas.openxmlformats.org/officeDocument/2006/relationships/hyperlink" Target="consultantplus://offline/ref=39206FD026F6E2ED14129832509541A8F79D2776B64CEE5592A5A9EAE8A06AF408107C358563395BD1D5EB390DA2CF556A7B58812BC67C1ECCuEP" TargetMode="External"/><Relationship Id="rId12" Type="http://schemas.openxmlformats.org/officeDocument/2006/relationships/hyperlink" Target="consultantplus://offline/ref=39206FD026F6E2ED14129832509541A8F79D2776B646EE5592A5A9EAE8A06AF408107C358563385EDFD5EB390DA2CF556A7B58812BC67C1ECCuE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9206FD026F6E2ED14129832509541A8F7932770BE46EE5592A5A9EAE8A06AF408107C358563395AD4D5EB390DA2CF556A7B58812BC67C1ECCuEP" TargetMode="External"/><Relationship Id="rId11" Type="http://schemas.openxmlformats.org/officeDocument/2006/relationships/hyperlink" Target="consultantplus://offline/ref=39206FD026F6E2ED14129832509541A8F79D2776B646EE5592A5A9EAE8A06AF408107C358563385AD4D5EB390DA2CF556A7B58812BC67C1ECCuEP" TargetMode="External"/><Relationship Id="rId5" Type="http://schemas.openxmlformats.org/officeDocument/2006/relationships/hyperlink" Target="consultantplus://offline/ref=39206FD026F6E2ED14129832509541A8F7932770BE49EE5592A5A9EAE8A06AF408107C358563395BD7D5EB390DA2CF556A7B58812BC67C1ECCuEP" TargetMode="External"/><Relationship Id="rId15" Type="http://schemas.openxmlformats.org/officeDocument/2006/relationships/hyperlink" Target="consultantplus://offline/ref=39206FD026F6E2ED14129832509541A8F79D2776B64FEE5592A5A9EAE8A06AF408107C358563385AD3D5EB390DA2CF556A7B58812BC67C1ECCuEP" TargetMode="External"/><Relationship Id="rId10" Type="http://schemas.openxmlformats.org/officeDocument/2006/relationships/hyperlink" Target="consultantplus://offline/ref=39206FD026F6E2ED14129832509541A8F7932770BE48EE5592A5A9EAE8A06AF408107C358563385EDFD5EB390DA2CF556A7B58812BC67C1ECCuEP" TargetMode="External"/><Relationship Id="rId4" Type="http://schemas.openxmlformats.org/officeDocument/2006/relationships/webSettings" Target="webSettings.xml"/><Relationship Id="rId9" Type="http://schemas.openxmlformats.org/officeDocument/2006/relationships/hyperlink" Target="consultantplus://offline/ref=39206FD026F6E2ED14129832509541A8F59B2D76B447EE5592A5A9EAE8A06AF408107C338E37691F82D3BF6957F6C04B69655BC8u3P" TargetMode="External"/><Relationship Id="rId14" Type="http://schemas.openxmlformats.org/officeDocument/2006/relationships/hyperlink" Target="consultantplus://offline/ref=39206FD026F6E2ED14129832509541A8F79D2776B64EEE5592A5A9EAE8A06AF408107C358563385AD6D5EB390DA2CF556A7B58812BC67C1ECCu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3165</Words>
  <Characters>18044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4</cp:revision>
  <dcterms:created xsi:type="dcterms:W3CDTF">2020-12-01T15:46:00Z</dcterms:created>
  <dcterms:modified xsi:type="dcterms:W3CDTF">2020-12-03T15:58:00Z</dcterms:modified>
</cp:coreProperties>
</file>